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/>
          <w:b/>
          <w:bCs/>
          <w:sz w:val="24"/>
        </w:rPr>
      </w:pPr>
      <w:r>
        <w:rPr>
          <w:rFonts w:hint="default"/>
          <w:b/>
          <w:bCs/>
          <w:sz w:val="24"/>
        </w:rPr>
        <w:t>附件：教材付费指南</w:t>
      </w:r>
    </w:p>
    <w:p>
      <w:pPr>
        <w:spacing w:line="360" w:lineRule="auto"/>
        <w:rPr>
          <w:rFonts w:hint="default" w:eastAsia="宋体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第一步：扫下面二维码，进入登录页面。（微信支付的学生用微信扫码，支付宝支付的学生用支付宝扫码）</w:t>
      </w:r>
      <w:r>
        <w:rPr>
          <w:rFonts w:hint="eastAsia"/>
          <w:b/>
          <w:bCs/>
          <w:sz w:val="24"/>
          <w:lang w:eastAsia="zh-CN"/>
        </w:rPr>
        <w:t>，</w:t>
      </w:r>
      <w:r>
        <w:rPr>
          <w:rFonts w:hint="eastAsia"/>
          <w:b/>
          <w:bCs/>
          <w:sz w:val="24"/>
          <w:lang w:val="en-US" w:eastAsia="zh-CN"/>
        </w:rPr>
        <w:t>扫码完成后可以收藏一下，便于下次教材费用缴纳。</w:t>
      </w:r>
    </w:p>
    <w:p>
      <w:pPr>
        <w:spacing w:line="360" w:lineRule="auto"/>
        <w:jc w:val="center"/>
        <w:rPr>
          <w:b/>
          <w:bCs/>
          <w:sz w:val="24"/>
        </w:rPr>
      </w:pPr>
      <w:r>
        <w:rPr>
          <w:sz w:val="24"/>
        </w:rPr>
        <w:drawing>
          <wp:inline distT="0" distB="0" distL="114300" distR="114300">
            <wp:extent cx="2201545" cy="2125345"/>
            <wp:effectExtent l="0" t="0" r="8255" b="8255"/>
            <wp:docPr id="1" name="图片 1" descr="5ddd198932f0a888ba02501a0ca13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ddd198932f0a888ba02501a0ca130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1545" cy="212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</w:t>
      </w:r>
    </w:p>
    <w:p>
      <w:pPr>
        <w:spacing w:line="360" w:lineRule="auto"/>
        <w:rPr>
          <w:rFonts w:hint="eastAsia"/>
          <w:b/>
          <w:bCs/>
          <w:sz w:val="24"/>
        </w:rPr>
      </w:pPr>
    </w:p>
    <w:p>
      <w:pPr>
        <w:spacing w:line="360" w:lineRule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第二步：在登录页面上，点击学校栏，选择“</w:t>
      </w:r>
      <w:r>
        <w:rPr>
          <w:rFonts w:hint="eastAsia"/>
          <w:b/>
          <w:bCs/>
          <w:sz w:val="24"/>
          <w:lang w:val="en-US" w:eastAsia="zh-CN"/>
        </w:rPr>
        <w:t>湖州师范</w:t>
      </w:r>
      <w:r>
        <w:rPr>
          <w:rFonts w:hint="eastAsia"/>
          <w:b/>
          <w:bCs/>
          <w:sz w:val="24"/>
        </w:rPr>
        <w:t>学院”，点击学号栏，输入自己的学号，点击密码栏，输入密码（初始密码为学号后四位），点击登录。</w:t>
      </w:r>
    </w:p>
    <w:p>
      <w:pPr>
        <w:spacing w:line="360" w:lineRule="auto"/>
        <w:jc w:val="center"/>
        <w:rPr>
          <w:b/>
          <w:bCs/>
          <w:sz w:val="24"/>
        </w:rPr>
      </w:pPr>
      <w:r>
        <w:drawing>
          <wp:inline distT="0" distB="0" distL="114300" distR="114300">
            <wp:extent cx="1851025" cy="3121025"/>
            <wp:effectExtent l="0" t="0" r="8255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312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/>
          <w:b/>
          <w:bCs/>
          <w:sz w:val="24"/>
        </w:rPr>
      </w:pPr>
    </w:p>
    <w:p>
      <w:pPr>
        <w:spacing w:line="360" w:lineRule="auto"/>
        <w:jc w:val="center"/>
        <w:rPr>
          <w:sz w:val="24"/>
        </w:rPr>
      </w:pPr>
    </w:p>
    <w:p>
      <w:pPr>
        <w:spacing w:line="360" w:lineRule="auto"/>
        <w:rPr>
          <w:rFonts w:hint="default" w:eastAsia="宋体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第三步：登录后可以看到需支付的金额，可以点击查看详情，查看自己的教材信息。</w:t>
      </w:r>
      <w:r>
        <w:rPr>
          <w:rFonts w:hint="eastAsia"/>
          <w:b/>
          <w:bCs/>
          <w:sz w:val="24"/>
          <w:lang w:eastAsia="zh-CN"/>
        </w:rPr>
        <w:t>（</w:t>
      </w:r>
      <w:r>
        <w:rPr>
          <w:rFonts w:hint="eastAsia"/>
          <w:b/>
          <w:bCs/>
          <w:sz w:val="24"/>
          <w:lang w:val="en-US" w:eastAsia="zh-CN"/>
        </w:rPr>
        <w:t>以马同学为例，学号2021****21）</w:t>
      </w:r>
    </w:p>
    <w:p>
      <w:pPr>
        <w:spacing w:line="360" w:lineRule="auto"/>
        <w:rPr>
          <w:rFonts w:hint="default" w:eastAsia="宋体"/>
          <w:b/>
          <w:bCs/>
          <w:sz w:val="24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1623060" cy="3230880"/>
            <wp:effectExtent l="0" t="0" r="762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32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drawing>
          <wp:inline distT="0" distB="0" distL="114300" distR="114300">
            <wp:extent cx="1514475" cy="3209925"/>
            <wp:effectExtent l="0" t="0" r="9525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drawing>
          <wp:inline distT="0" distB="0" distL="114300" distR="114300">
            <wp:extent cx="1447800" cy="3202305"/>
            <wp:effectExtent l="0" t="0" r="0" b="133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320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default" w:eastAsia="宋体"/>
          <w:b/>
          <w:bCs/>
          <w:sz w:val="24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spacing w:line="360" w:lineRule="auto"/>
        <w:rPr>
          <w:sz w:val="24"/>
        </w:rPr>
      </w:pPr>
      <w:bookmarkStart w:id="0" w:name="_GoBack"/>
      <w:bookmarkEnd w:id="0"/>
    </w:p>
    <w:p>
      <w:pPr>
        <w:spacing w:line="360" w:lineRule="auto"/>
        <w:jc w:val="both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第四步：选择支付方式，点击立即支付，进入付款界面完成支付。</w:t>
      </w:r>
      <w:r>
        <w:drawing>
          <wp:inline distT="0" distB="0" distL="114300" distR="114300">
            <wp:extent cx="2228215" cy="3451225"/>
            <wp:effectExtent l="0" t="0" r="12065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8215" cy="345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sz w:val="24"/>
        </w:rPr>
      </w:pPr>
    </w:p>
    <w:p>
      <w:pPr>
        <w:spacing w:line="360" w:lineRule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第五步：退款</w:t>
      </w:r>
      <w:r>
        <w:rPr>
          <w:rFonts w:hint="eastAsia"/>
          <w:b/>
          <w:bCs/>
          <w:sz w:val="24"/>
          <w:lang w:eastAsia="zh-CN"/>
        </w:rPr>
        <w:t>，</w:t>
      </w:r>
      <w:r>
        <w:rPr>
          <w:rFonts w:hint="eastAsia"/>
          <w:b/>
          <w:bCs/>
          <w:sz w:val="24"/>
        </w:rPr>
        <w:t>由于</w:t>
      </w:r>
      <w:r>
        <w:rPr>
          <w:rFonts w:hint="eastAsia"/>
          <w:b/>
          <w:bCs/>
          <w:sz w:val="24"/>
          <w:lang w:eastAsia="zh-CN"/>
        </w:rPr>
        <w:t>学籍变动等</w:t>
      </w:r>
      <w:r>
        <w:rPr>
          <w:rFonts w:hint="eastAsia"/>
          <w:b/>
          <w:bCs/>
          <w:sz w:val="24"/>
        </w:rPr>
        <w:t>原因</w:t>
      </w:r>
      <w:r>
        <w:rPr>
          <w:rFonts w:hint="eastAsia"/>
          <w:b/>
          <w:bCs/>
          <w:sz w:val="24"/>
          <w:lang w:eastAsia="zh-CN"/>
        </w:rPr>
        <w:t>产生的退书</w:t>
      </w:r>
      <w:r>
        <w:rPr>
          <w:rFonts w:hint="eastAsia"/>
          <w:b/>
          <w:bCs/>
          <w:sz w:val="24"/>
        </w:rPr>
        <w:t>，经教</w:t>
      </w:r>
      <w:r>
        <w:rPr>
          <w:rFonts w:hint="eastAsia"/>
          <w:b/>
          <w:bCs/>
          <w:sz w:val="24"/>
          <w:lang w:val="en-US" w:eastAsia="zh-CN"/>
        </w:rPr>
        <w:t>材部老师与学院核实并征得学院同意</w:t>
      </w:r>
      <w:r>
        <w:rPr>
          <w:rFonts w:hint="eastAsia"/>
          <w:b/>
          <w:bCs/>
          <w:sz w:val="24"/>
        </w:rPr>
        <w:t>后退款的，可以按以下步骤操作。</w:t>
      </w:r>
      <w:r>
        <w:rPr>
          <w:rFonts w:hint="eastAsia"/>
          <w:b/>
          <w:bCs/>
          <w:sz w:val="24"/>
          <w:lang w:eastAsia="zh-Hans"/>
        </w:rPr>
        <w:t>进入订单详情后点击底部申请退款按钮，选择需要退款的</w:t>
      </w:r>
      <w:r>
        <w:rPr>
          <w:rFonts w:hint="eastAsia"/>
          <w:b/>
          <w:bCs/>
          <w:sz w:val="24"/>
          <w:lang w:eastAsia="zh-CN"/>
        </w:rPr>
        <w:t>教材</w:t>
      </w:r>
      <w:r>
        <w:rPr>
          <w:rFonts w:hint="eastAsia"/>
          <w:b/>
          <w:bCs/>
          <w:sz w:val="24"/>
          <w:lang w:eastAsia="zh-Hans"/>
        </w:rPr>
        <w:t>后，点击底部的确认退款按钮，选择退款类型，填写好退款原因，点击申请退款按钮完成退款申请</w:t>
      </w:r>
      <w:r>
        <w:rPr>
          <w:rFonts w:hint="eastAsia"/>
          <w:b/>
          <w:bCs/>
          <w:sz w:val="24"/>
        </w:rPr>
        <w:t>。</w:t>
      </w:r>
    </w:p>
    <w:p>
      <w:pPr>
        <w:spacing w:line="360" w:lineRule="auto"/>
        <w:rPr>
          <w:rFonts w:hint="default" w:eastAsia="宋体"/>
          <w:b/>
          <w:bCs/>
          <w:sz w:val="24"/>
          <w:lang w:val="en-US" w:eastAsia="zh-CN"/>
        </w:rPr>
      </w:pPr>
      <w:r>
        <w:drawing>
          <wp:inline distT="0" distB="0" distL="114300" distR="114300">
            <wp:extent cx="2003425" cy="3282315"/>
            <wp:effectExtent l="0" t="0" r="8255" b="9525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03425" cy="328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</w:t>
      </w:r>
      <w:r>
        <w:drawing>
          <wp:inline distT="0" distB="0" distL="114300" distR="114300">
            <wp:extent cx="2200275" cy="318516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318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/>
          <w:b/>
          <w:bCs/>
          <w:sz w:val="24"/>
        </w:rPr>
      </w:pPr>
    </w:p>
    <w:p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点击完成后出现以下界面。教材部老师</w:t>
      </w:r>
      <w:r>
        <w:rPr>
          <w:rFonts w:hint="eastAsia"/>
          <w:b/>
          <w:bCs/>
          <w:sz w:val="24"/>
        </w:rPr>
        <w:t>在验收完所退</w:t>
      </w:r>
      <w:r>
        <w:rPr>
          <w:rFonts w:hint="eastAsia"/>
          <w:b/>
          <w:bCs/>
          <w:sz w:val="24"/>
          <w:lang w:eastAsia="zh-CN"/>
        </w:rPr>
        <w:t>教材</w:t>
      </w:r>
      <w:r>
        <w:rPr>
          <w:rFonts w:hint="eastAsia"/>
          <w:b/>
          <w:bCs/>
          <w:sz w:val="24"/>
        </w:rPr>
        <w:t>，</w:t>
      </w:r>
      <w:r>
        <w:rPr>
          <w:rFonts w:hint="eastAsia"/>
          <w:b/>
          <w:bCs/>
          <w:sz w:val="24"/>
          <w:lang w:eastAsia="zh-CN"/>
        </w:rPr>
        <w:t>不</w:t>
      </w:r>
      <w:r>
        <w:rPr>
          <w:rFonts w:hint="eastAsia"/>
          <w:b/>
          <w:bCs/>
          <w:sz w:val="24"/>
        </w:rPr>
        <w:t>影响第二次销售的，将</w:t>
      </w:r>
      <w:r>
        <w:rPr>
          <w:rFonts w:hint="eastAsia"/>
          <w:b/>
          <w:bCs/>
          <w:sz w:val="24"/>
          <w:lang w:val="en-US" w:eastAsia="zh-CN"/>
        </w:rPr>
        <w:t>同意退回，书款将</w:t>
      </w:r>
      <w:r>
        <w:rPr>
          <w:rFonts w:hint="eastAsia"/>
          <w:b/>
          <w:bCs/>
          <w:sz w:val="24"/>
        </w:rPr>
        <w:t>原帐户退还学生。</w:t>
      </w:r>
    </w:p>
    <w:p>
      <w:pPr>
        <w:spacing w:line="36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</w:t>
      </w:r>
    </w:p>
    <w:p>
      <w:pPr>
        <w:spacing w:line="360" w:lineRule="auto"/>
        <w:rPr>
          <w:b/>
          <w:bCs/>
          <w:sz w:val="24"/>
        </w:rPr>
      </w:pPr>
    </w:p>
    <w:p>
      <w:pPr>
        <w:spacing w:line="360" w:lineRule="auto"/>
        <w:jc w:val="center"/>
        <w:rPr>
          <w:b/>
          <w:bCs/>
          <w:sz w:val="24"/>
        </w:rPr>
      </w:pPr>
      <w:r>
        <w:drawing>
          <wp:inline distT="0" distB="0" distL="114300" distR="114300">
            <wp:extent cx="1938655" cy="3039110"/>
            <wp:effectExtent l="0" t="0" r="12065" b="8890"/>
            <wp:docPr id="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38655" cy="303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b/>
          <w:bCs/>
          <w:sz w:val="24"/>
        </w:rPr>
      </w:pPr>
    </w:p>
    <w:p>
      <w:pPr>
        <w:spacing w:line="360" w:lineRule="auto"/>
        <w:rPr>
          <w:b/>
          <w:bCs/>
          <w:sz w:val="24"/>
        </w:rPr>
      </w:pPr>
    </w:p>
    <w:p>
      <w:pPr>
        <w:pStyle w:val="2"/>
        <w:widowControl/>
        <w:shd w:val="clear" w:color="auto" w:fill="FFFFFF"/>
        <w:spacing w:before="132" w:beforeAutospacing="0" w:after="378" w:afterAutospacing="0" w:line="440" w:lineRule="exact"/>
        <w:rPr>
          <w:rStyle w:val="5"/>
          <w:rFonts w:hint="eastAsia" w:ascii="宋体" w:hAnsi="宋体" w:cs="宋体"/>
          <w:bCs/>
          <w:color w:val="191919"/>
          <w:shd w:val="clear" w:color="auto" w:fill="FFFFFF"/>
        </w:rPr>
      </w:pPr>
      <w:r>
        <w:rPr>
          <w:rStyle w:val="5"/>
          <w:rFonts w:hint="eastAsia" w:ascii="宋体" w:hAnsi="宋体" w:cs="宋体"/>
          <w:bCs/>
          <w:color w:val="191919"/>
          <w:shd w:val="clear" w:color="auto" w:fill="FFFFFF"/>
        </w:rPr>
        <w:t>缴费时如有疑问，可联系：</w:t>
      </w:r>
      <w:r>
        <w:rPr>
          <w:rStyle w:val="5"/>
          <w:rFonts w:hint="eastAsia" w:ascii="宋体" w:hAnsi="宋体" w:cs="宋体"/>
          <w:bCs/>
          <w:color w:val="191919"/>
          <w:shd w:val="clear" w:color="auto" w:fill="FFFFFF"/>
          <w:lang w:val="en-US" w:eastAsia="zh-CN"/>
        </w:rPr>
        <w:t xml:space="preserve"> </w:t>
      </w:r>
      <w:r>
        <w:rPr>
          <w:rStyle w:val="5"/>
          <w:rFonts w:hint="eastAsia" w:ascii="宋体" w:hAnsi="宋体" w:cs="宋体"/>
          <w:bCs/>
          <w:color w:val="191919"/>
          <w:shd w:val="clear" w:color="auto" w:fill="FFFFFF"/>
        </w:rPr>
        <w:t xml:space="preserve">岑燕  </w:t>
      </w:r>
      <w:r>
        <w:rPr>
          <w:rStyle w:val="5"/>
          <w:rFonts w:hint="eastAsia" w:ascii="宋体" w:hAnsi="宋体" w:cs="宋体"/>
          <w:bCs/>
          <w:color w:val="191919"/>
          <w:shd w:val="clear" w:color="auto" w:fill="FFFFFF"/>
          <w:lang w:val="en-US" w:eastAsia="zh-CN"/>
        </w:rPr>
        <w:t xml:space="preserve"> </w:t>
      </w:r>
      <w:r>
        <w:rPr>
          <w:rStyle w:val="5"/>
          <w:rFonts w:hint="eastAsia" w:ascii="宋体" w:hAnsi="宋体" w:cs="宋体"/>
          <w:bCs/>
          <w:color w:val="191919"/>
          <w:shd w:val="clear" w:color="auto" w:fill="FFFFFF"/>
        </w:rPr>
        <w:t xml:space="preserve">18968304718  </w:t>
      </w:r>
    </w:p>
    <w:p>
      <w:pPr>
        <w:pStyle w:val="2"/>
        <w:widowControl/>
        <w:shd w:val="clear" w:color="auto" w:fill="FFFFFF"/>
        <w:spacing w:before="132" w:beforeAutospacing="0" w:after="378" w:afterAutospacing="0" w:line="440" w:lineRule="exact"/>
        <w:rPr>
          <w:rStyle w:val="5"/>
          <w:rFonts w:hint="default" w:ascii="宋体" w:hAnsi="宋体" w:cs="宋体"/>
          <w:bCs/>
          <w:color w:val="191919"/>
          <w:shd w:val="clear" w:color="auto" w:fill="FFFFFF"/>
          <w:lang w:val="en-US" w:eastAsia="zh-CN"/>
        </w:rPr>
      </w:pPr>
      <w:r>
        <w:rPr>
          <w:rStyle w:val="5"/>
          <w:rFonts w:hint="eastAsia" w:ascii="宋体" w:hAnsi="宋体" w:cs="宋体"/>
          <w:bCs/>
          <w:color w:val="191919"/>
          <w:shd w:val="clear" w:color="auto" w:fill="FFFFFF"/>
          <w:lang w:val="en-US" w:eastAsia="zh-CN"/>
        </w:rPr>
        <w:t xml:space="preserve">                         刘波   0572-2321102（工作时间)</w:t>
      </w:r>
    </w:p>
    <w:p>
      <w:pPr>
        <w:pStyle w:val="2"/>
        <w:widowControl/>
        <w:shd w:val="clear" w:color="auto" w:fill="FFFFFF"/>
        <w:spacing w:before="132" w:beforeAutospacing="0" w:after="378" w:afterAutospacing="0" w:line="440" w:lineRule="exact"/>
        <w:ind w:firstLine="3855" w:firstLineChars="1600"/>
        <w:rPr>
          <w:rStyle w:val="5"/>
          <w:rFonts w:hint="eastAsia" w:ascii="宋体" w:hAnsi="宋体" w:cs="宋体"/>
          <w:bCs/>
          <w:color w:val="191919"/>
          <w:shd w:val="clear" w:color="auto" w:fill="FFFFFF"/>
          <w:lang w:val="en-US" w:eastAsia="zh-CN"/>
        </w:rPr>
      </w:pPr>
      <w:r>
        <w:rPr>
          <w:rStyle w:val="5"/>
          <w:rFonts w:hint="eastAsia" w:ascii="宋体" w:hAnsi="宋体" w:cs="宋体"/>
          <w:bCs/>
          <w:color w:val="191919"/>
          <w:shd w:val="clear" w:color="auto" w:fill="FFFFFF"/>
          <w:lang w:val="en-US" w:eastAsia="zh-CN"/>
        </w:rPr>
        <w:t>13567280748 （670748）</w:t>
      </w:r>
    </w:p>
    <w:p>
      <w:pPr>
        <w:pStyle w:val="2"/>
        <w:widowControl/>
        <w:shd w:val="clear" w:color="auto" w:fill="FFFFFF"/>
        <w:spacing w:before="132" w:beforeAutospacing="0" w:after="378" w:afterAutospacing="0" w:line="440" w:lineRule="exact"/>
        <w:ind w:firstLine="3855" w:firstLineChars="1600"/>
        <w:rPr>
          <w:rStyle w:val="5"/>
          <w:rFonts w:hint="eastAsia" w:ascii="宋体" w:hAnsi="宋体" w:cs="宋体"/>
          <w:bCs/>
          <w:color w:val="191919"/>
          <w:shd w:val="clear" w:color="auto" w:fill="FFFFFF"/>
          <w:lang w:val="en-US" w:eastAsia="zh-CN"/>
        </w:rPr>
      </w:pPr>
    </w:p>
    <w:p>
      <w:pPr>
        <w:pStyle w:val="2"/>
        <w:widowControl/>
        <w:shd w:val="clear" w:color="auto" w:fill="FFFFFF"/>
        <w:spacing w:before="132" w:beforeAutospacing="0" w:after="378" w:afterAutospacing="0" w:line="440" w:lineRule="exact"/>
        <w:ind w:firstLine="3855" w:firstLineChars="1600"/>
        <w:rPr>
          <w:rStyle w:val="5"/>
          <w:rFonts w:hint="eastAsia" w:ascii="宋体" w:hAnsi="宋体" w:cs="宋体"/>
          <w:bCs/>
          <w:color w:val="191919"/>
          <w:shd w:val="clear" w:color="auto" w:fill="FFFFFF"/>
          <w:lang w:val="en-US" w:eastAsia="zh-CN"/>
        </w:rPr>
      </w:pPr>
    </w:p>
    <w:p>
      <w:pPr>
        <w:pStyle w:val="2"/>
        <w:widowControl/>
        <w:shd w:val="clear" w:color="auto" w:fill="FFFFFF"/>
        <w:spacing w:before="132" w:beforeAutospacing="0" w:after="378" w:afterAutospacing="0" w:line="440" w:lineRule="exact"/>
        <w:ind w:firstLine="3855" w:firstLineChars="1600"/>
        <w:rPr>
          <w:rStyle w:val="5"/>
          <w:rFonts w:hint="eastAsia" w:ascii="宋体" w:hAnsi="宋体" w:cs="宋体"/>
          <w:bCs/>
          <w:color w:val="191919"/>
          <w:shd w:val="clear" w:color="auto" w:fill="FFFFFF"/>
          <w:lang w:val="en-US" w:eastAsia="zh-CN"/>
        </w:rPr>
      </w:pPr>
    </w:p>
    <w:p>
      <w:pPr>
        <w:pStyle w:val="2"/>
        <w:widowControl/>
        <w:shd w:val="clear" w:color="auto" w:fill="FFFFFF"/>
        <w:spacing w:before="132" w:beforeAutospacing="0" w:after="378" w:afterAutospacing="0" w:line="440" w:lineRule="exact"/>
        <w:ind w:firstLine="3855" w:firstLineChars="1600"/>
        <w:rPr>
          <w:rStyle w:val="5"/>
          <w:rFonts w:hint="eastAsia" w:ascii="宋体" w:hAnsi="宋体" w:cs="宋体"/>
          <w:bCs/>
          <w:color w:val="191919"/>
          <w:shd w:val="clear" w:color="auto" w:fill="FFFFFF"/>
          <w:lang w:val="en-US" w:eastAsia="zh-CN"/>
        </w:rPr>
      </w:pPr>
    </w:p>
    <w:p>
      <w:pPr>
        <w:pStyle w:val="2"/>
        <w:widowControl/>
        <w:shd w:val="clear" w:color="auto" w:fill="FFFFFF"/>
        <w:spacing w:before="132" w:beforeAutospacing="0" w:after="378" w:afterAutospacing="0" w:line="440" w:lineRule="exact"/>
        <w:rPr>
          <w:rStyle w:val="5"/>
          <w:rFonts w:ascii="宋体" w:hAnsi="宋体" w:cs="宋体"/>
          <w:bCs/>
          <w:color w:val="191919"/>
          <w:shd w:val="clear" w:color="auto" w:fill="FFFFFF"/>
        </w:rPr>
      </w:pPr>
      <w:r>
        <w:rPr>
          <w:rStyle w:val="5"/>
          <w:rFonts w:hint="eastAsia" w:ascii="宋体" w:hAnsi="宋体" w:cs="宋体"/>
          <w:bCs/>
          <w:color w:val="191919"/>
          <w:shd w:val="clear" w:color="auto" w:fill="FFFFFF"/>
        </w:rPr>
        <w:t xml:space="preserve">   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30A6B"/>
    <w:rsid w:val="28274638"/>
    <w:rsid w:val="2ABC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2021-12-03T00:48:28Z</dcterms:created>
  <dc:creator>PCSY</dc:creator>
  <cp:lastModifiedBy>PCSY</cp:lastModifiedBy>
  <dcterms:modified xsi:type="dcterms:W3CDTF">2021-12-03T00:50:44Z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