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00" w:lineRule="exact"/>
        <w:rPr>
          <w:rStyle w:val="5"/>
          <w:bCs w:val="0"/>
          <w:color w:val="333333"/>
          <w:sz w:val="32"/>
          <w:szCs w:val="32"/>
        </w:rPr>
      </w:pPr>
      <w:r>
        <w:rPr>
          <w:rStyle w:val="5"/>
          <w:rFonts w:hint="eastAsia"/>
          <w:bCs w:val="0"/>
          <w:color w:val="333333"/>
          <w:sz w:val="32"/>
          <w:szCs w:val="32"/>
        </w:rPr>
        <w:t>关于举办湖州师范学院第二届</w:t>
      </w:r>
      <w:r>
        <w:rPr>
          <w:rStyle w:val="5"/>
          <w:color w:val="333333"/>
          <w:sz w:val="32"/>
          <w:szCs w:val="32"/>
        </w:rPr>
        <w:t>高校数字艺术设计大赛</w:t>
      </w:r>
      <w:r>
        <w:rPr>
          <w:rStyle w:val="5"/>
          <w:rFonts w:hint="eastAsia"/>
          <w:color w:val="333333"/>
          <w:sz w:val="32"/>
          <w:szCs w:val="32"/>
        </w:rPr>
        <w:t>暨第九届全国</w:t>
      </w:r>
      <w:r>
        <w:rPr>
          <w:rStyle w:val="5"/>
          <w:color w:val="333333"/>
          <w:sz w:val="32"/>
          <w:szCs w:val="32"/>
        </w:rPr>
        <w:t>高校数字艺术设计大赛</w:t>
      </w:r>
      <w:r>
        <w:rPr>
          <w:rStyle w:val="5"/>
          <w:rFonts w:hint="eastAsia"/>
          <w:bCs w:val="0"/>
          <w:color w:val="333333"/>
          <w:sz w:val="32"/>
          <w:szCs w:val="32"/>
        </w:rPr>
        <w:t>选拔赛的通知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rPr>
          <w:rStyle w:val="5"/>
          <w:bCs w:val="0"/>
          <w:color w:val="333333"/>
          <w:sz w:val="27"/>
          <w:szCs w:val="27"/>
        </w:rPr>
      </w:pPr>
    </w:p>
    <w:p>
      <w:pPr>
        <w:snapToGrid w:val="0"/>
        <w:rPr>
          <w:rStyle w:val="5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各二级学院：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为了提升我校大学生的创新能力和实践能力，加强设计创意人才的培养，推广以创意先导带动平面及数字视觉设计发展的理念，学校决定举办湖州师范学院第二届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高校数字艺术设计大赛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暨第九届全国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高校数字艺术设计大赛（简称NCDA大赛）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选拔赛，现将有关事项通知如下：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赛事设置非命题及命题二大类，作品分为视觉传达、数字影像、交互设计、环境空间、造型设计、时尚与服饰、数字绘画专业类别以及教师组的教学设计类。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一、参赛资格</w:t>
      </w:r>
      <w:r>
        <w:rPr>
          <w:rFonts w:hint="eastAsia" w:ascii="微软雅黑" w:hAnsi="微软雅黑" w:eastAsia="微软雅黑"/>
          <w:color w:val="666666"/>
          <w:sz w:val="24"/>
          <w:szCs w:val="24"/>
        </w:rPr>
        <w:br w:type="textWrapping"/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　　1、高校在读大学生（含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shd w:val="clear" w:color="auto" w:fill="FFFFFF"/>
        </w:rPr>
        <w:t>研究生</w:t>
      </w: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shd w:val="clear" w:color="auto" w:fill="FFFFFF"/>
        </w:rPr>
        <w:t>博士生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）及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shd w:val="clear" w:color="auto" w:fill="FFFFFF"/>
        </w:rPr>
        <w:t>教师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2、以二级学院作为参赛单位，由学校统一组织报名，不接受个人参赛。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Style w:val="5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二、大赛理念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设计为人民服务，培养“未来设计师”。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 </w:t>
      </w:r>
    </w:p>
    <w:p>
      <w:pPr>
        <w:snapToGrid w:val="0"/>
        <w:rPr>
          <w:rStyle w:val="5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三.、大赛宗旨 </w:t>
      </w:r>
      <w:r>
        <w:rPr>
          <w:rStyle w:val="5"/>
          <w:rFonts w:hint="eastAsia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推进创新创业教育、激发创新设计热情、搭建校企合作纵深交流平台、提升学生就业质量、推动相关专业国际交流。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Style w:val="5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四、大赛主题 </w:t>
      </w:r>
      <w:r>
        <w:rPr>
          <w:rStyle w:val="5"/>
          <w:rFonts w:hint="eastAsia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非命题大类：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不严格限定主题，建议以社会热点、可持续发展目标等为创作主题。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命题大类：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按照各个命题要求。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五、参赛流程</w:t>
      </w:r>
    </w:p>
    <w:p>
      <w:pPr>
        <w:snapToGrid w:val="0"/>
        <w:rPr>
          <w:rStyle w:val="5"/>
          <w:rFonts w:ascii="微软雅黑" w:hAnsi="微软雅黑" w:eastAsia="微软雅黑"/>
          <w:color w:val="FF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1. 报名 </w:t>
      </w:r>
      <w:r>
        <w:rPr>
          <w:rStyle w:val="5"/>
          <w:rFonts w:hint="eastAsia" w:ascii="微软雅黑" w:hAnsi="微软雅黑" w:eastAsia="微软雅黑"/>
          <w:color w:val="FF0000"/>
          <w:sz w:val="24"/>
          <w:szCs w:val="24"/>
          <w:shd w:val="clear" w:color="auto" w:fill="FFFFFF"/>
        </w:rPr>
        <w:t xml:space="preserve"> （学院会完成）</w:t>
      </w:r>
    </w:p>
    <w:p>
      <w:pPr>
        <w:snapToGrid w:val="0"/>
        <w:ind w:firstLine="480" w:firstLineChars="20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NCDA大赛以二级学院/系作为参赛单位，由学校统一组织报名，不接受个人报名。 </w:t>
      </w:r>
    </w:p>
    <w:p>
      <w:pPr>
        <w:snapToGrid w:val="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   1）在线报名：参赛学校代表登录大赛官网</w:t>
      </w:r>
      <w:r>
        <w:rPr>
          <w:rStyle w:val="5"/>
          <w:rFonts w:hint="eastAsia" w:ascii="微软雅黑" w:hAnsi="微软雅黑" w:eastAsia="微软雅黑"/>
          <w:color w:val="FF0000"/>
          <w:sz w:val="24"/>
          <w:szCs w:val="24"/>
          <w:shd w:val="clear" w:color="auto" w:fill="FFFFFF"/>
        </w:rPr>
        <w:t>www.ncda.org.cn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在线报名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2）同时提交加盖院/系公章的报名表，email至ncda@ncda.org.cn 和1970711676@qq.com（为确保收到邮件，请同时发送二个邮箱）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2. 获得参赛ID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组委会审核后发送ID及密码给参赛院校负责老师，ID非常重要，是参赛院校在NCDA赛事中唯一的身份标识，用于管理学生上传作品，校内初选，提交参赛作品，接收大赛信息等工作，请务必妥善保管。  </w:t>
      </w:r>
      <w:r>
        <w:rPr>
          <w:rStyle w:val="5"/>
          <w:rFonts w:hint="eastAsia" w:ascii="微软雅黑" w:hAnsi="微软雅黑" w:eastAsia="微软雅黑"/>
          <w:color w:val="FF0000"/>
          <w:sz w:val="24"/>
          <w:szCs w:val="24"/>
          <w:shd w:val="clear" w:color="auto" w:fill="FFFFFF"/>
        </w:rPr>
        <w:t>(参赛ID)：</w:t>
      </w:r>
      <w:r>
        <w:rPr>
          <w:rStyle w:val="5"/>
          <w:rFonts w:ascii="微软雅黑" w:hAnsi="微软雅黑" w:eastAsia="微软雅黑"/>
          <w:color w:val="FF0000"/>
          <w:sz w:val="24"/>
          <w:szCs w:val="24"/>
          <w:shd w:val="clear" w:color="auto" w:fill="FFFFFF"/>
        </w:rPr>
        <w:t>980961</w:t>
      </w:r>
      <w:r>
        <w:rPr>
          <w:rStyle w:val="5"/>
          <w:rFonts w:hint="eastAsia" w:ascii="微软雅黑" w:hAnsi="微软雅黑" w:eastAsia="微软雅黑"/>
          <w:color w:val="FF0000"/>
          <w:sz w:val="24"/>
          <w:szCs w:val="24"/>
          <w:shd w:val="clear" w:color="auto" w:fill="FFFFFF"/>
        </w:rPr>
        <w:t>，非常重要，学生在注册时候需要填写。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3. 创作作品 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>
      <w:pPr>
        <w:snapToGrid w:val="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根据大赛规则选择参赛类别，按照要求准备作品。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4. 上传作品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>
      <w:pPr>
        <w:snapToGrid w:val="0"/>
        <w:ind w:firstLine="480" w:firstLineChars="20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在未来设计师大学生艺术设计作品云平台（组委会提供）上传准备好的作品，上传作品可以化整为零，可以由参赛学生上传，平台会依据ID自动归档至对应的参赛学校名下，按照作品类比自动汇总。赛事负责老师不必担心引起混乱。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5. 校内初选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收到学生上传作品后，负责老师可在未来设计师大学生艺术设计作品云平台预览作品，淘汰部分作品，挑选参赛作品。  注：未来设计师大学生艺术设计作品云平台可以为学校提供在线打分、评语、汇总功能，帮助学校初选作品。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6. 提交作品参赛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>
      <w:pPr>
        <w:snapToGrid w:val="0"/>
        <w:ind w:firstLine="360" w:firstLineChars="150"/>
        <w:rPr>
          <w:rStyle w:val="5"/>
          <w:rFonts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>统一由老师在作品征集截止时间前提交，平台会自动生成该校参赛明细表，参赛单位按规定缴纳参赛报名费。</w:t>
      </w: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六、大赛赛制</w:t>
      </w: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1. 参赛身份  </w:t>
      </w: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大学生：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可以同时参加非命题类（除课程设计类）、命题类赛事。 </w:t>
      </w: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教师：</w:t>
      </w:r>
      <w:r>
        <w:rPr>
          <w:rStyle w:val="5"/>
          <w:rFonts w:hint="eastAsia" w:ascii="微软雅黑" w:hAnsi="微软雅黑" w:eastAsia="微软雅黑"/>
          <w:b w:val="0"/>
          <w:color w:val="000000"/>
          <w:sz w:val="24"/>
          <w:szCs w:val="24"/>
          <w:shd w:val="clear" w:color="auto" w:fill="FFFFFF"/>
        </w:rPr>
        <w:t xml:space="preserve">可以个人身份提交作品参加“非命题”教师组比赛（含课程设计类），也可仅作为“指导教师”身份指导学生参加“命题类”赛事。 </w:t>
      </w: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napToGrid w:val="0"/>
        <w:rPr>
          <w:rStyle w:val="5"/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2. 大赛赛程</w:t>
      </w:r>
    </w:p>
    <w:p>
      <w:pPr>
        <w:snapToGrid w:val="0"/>
        <w:ind w:firstLine="360" w:firstLineChars="150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我校统一上交时间为202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年6月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15日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上午8:30-16:30前学生自行在网上注册并提交，等待学校审核。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请在电脑端使用最新版谷歌浏览器完成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。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）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作品提交平台，由“未来设计师大学生艺术设计作品云平台”提供，参赛期间学校可免费使用。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）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参赛由每个参赛单位集中、统一最终提交。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）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作品提交工作，化整为零，按照以下流程：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“学生注册→学生上传→教师审核→教师统一提交→组委会审核” 的流程。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4）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参赛师生上传作品流程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a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：登录大赛官网：</w:t>
      </w:r>
      <w:r>
        <w:fldChar w:fldCharType="begin"/>
      </w:r>
      <w:r>
        <w:instrText xml:space="preserve"> HYPERLINK "http://www.ncda.org.cn/" </w:instrText>
      </w:r>
      <w:r>
        <w:fldChar w:fldCharType="separate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www.ncda.org.cn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fldChar w:fldCharType="end"/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，点击作品提交按钮。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ascii="Tahoma" w:hAnsi="Tahoma" w:eastAsia="宋体" w:cs="Tahoma"/>
          <w:color w:val="333333"/>
          <w:kern w:val="0"/>
          <w:szCs w:val="21"/>
        </w:rPr>
        <w:drawing>
          <wp:inline distT="0" distB="0" distL="0" distR="0">
            <wp:extent cx="5497195" cy="2642235"/>
            <wp:effectExtent l="0" t="0" r="8255" b="5715"/>
            <wp:docPr id="6" name="图片 6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360" w:firstLineChars="150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b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：点击“注册”按钮（不用输入信息）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97195" cy="3131820"/>
            <wp:effectExtent l="0" t="0" r="8255" b="0"/>
            <wp:docPr id="5" name="图片 5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\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bookmarkStart w:id="0" w:name="_GoBack"/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c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</w:t>
      </w:r>
      <w:bookmarkEnd w:id="0"/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输入个人信息，参赛院校ID向负责老师获取，完成注册（填写ID后自动显示对应学校，请仔细核对学校名称）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97195" cy="3794125"/>
            <wp:effectExtent l="0" t="0" r="8255" b="0"/>
            <wp:docPr id="4" name="图片 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\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37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d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：登录后，点击“上传作品”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97195" cy="2353945"/>
            <wp:effectExtent l="0" t="0" r="8255" b="8255"/>
            <wp:docPr id="3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e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：选择参赛类别，填写作品相关信息。请务必仔细填写，相关信息将打印在证书上，提交截止后不可修改作者及指导教师信息。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97195" cy="2552065"/>
            <wp:effectExtent l="0" t="0" r="8255" b="635"/>
            <wp:docPr id="2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f</w:t>
      </w:r>
      <w:r>
        <w:rPr>
          <w:rFonts w:ascii="微软雅黑" w:hAnsi="微软雅黑" w:eastAsia="微软雅黑" w:cs="Tahoma"/>
          <w:color w:val="333333"/>
          <w:kern w:val="0"/>
          <w:sz w:val="24"/>
          <w:szCs w:val="24"/>
        </w:rPr>
        <w:t>：等待负责老师审批</w:t>
      </w:r>
      <w:r>
        <w:rPr>
          <w:rFonts w:ascii="Tahoma" w:hAnsi="Tahoma" w:eastAsia="宋体" w:cs="Tahoma"/>
          <w:color w:val="333333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97195" cy="2217420"/>
            <wp:effectExtent l="0" t="0" r="8255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7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360" w:firstLineChars="15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>
      <w:pPr>
        <w:snapToGrid w:val="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3.三级选拔</w:t>
      </w:r>
      <w:r>
        <w:rPr>
          <w:rStyle w:val="5"/>
          <w:rFonts w:hint="eastAsia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1）校内初选：参赛单位自行组织，赛事期间可免费使用未来设计师大学生艺术设计作品云平台，完成作品上传、打分、筛选工作。筛选出作品后，在平台上统一提交参赛。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2）省级评选：以省为单位，组委会组织评审专家对单个省内征集的作品进行评审，获得省级一二等奖的作品，进入全国赛区评选。如个别省份作品数量不多，将考虑就近合并。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3）全国评选：组委会组织专家评审进入全国赛事的作品，评出一二三等奖及优秀奖。  </w:t>
      </w:r>
    </w:p>
    <w:p>
      <w:pPr>
        <w:snapToGrid w:val="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4. 分组评审 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1）大学生组：非命题类作品，分本科、专科二组评审。命题类作品，本科专科一起评审。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2）教师个人组：可以个人身份提交作品参加“非命题”教师组比赛（含课程设计类），本科专科一起评审。  </w:t>
      </w:r>
    </w:p>
    <w:p>
      <w:pPr>
        <w:snapToGrid w:val="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5. 评审办法</w:t>
      </w:r>
      <w:r>
        <w:rPr>
          <w:rStyle w:val="5"/>
          <w:rFonts w:hint="eastAsia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1）非命题类作品（G类表情包除外）：评审按照创意40%、制作30%、美观30%三大指标，按照每幅作品的平均得分评出相应奖项。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2）G类表情包作品：网络投票占20%；评委打分占80%，同样按照创意40%、制作30%、美观30%三大指标。按照每幅作品的平均得分评出相应奖项。  注：考虑到表情包类作品需要广泛传播性的特性，增设网评投票环节。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3）命题类作品：网络投票占20%；评委打分占80%，同样按照创意40%、制作30%、美观30%三大指标。按照每幅作品的平均得分评出相应奖项。</w:t>
      </w:r>
    </w:p>
    <w:p>
      <w:pPr>
        <w:snapToGrid w:val="0"/>
        <w:rPr>
          <w:rStyle w:val="5"/>
          <w:color w:val="FF0000"/>
        </w:rPr>
      </w:pPr>
      <w:r>
        <w:rPr>
          <w:rStyle w:val="5"/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6.作品要求</w:t>
      </w:r>
      <w:r>
        <w:rPr>
          <w:rStyle w:val="5"/>
          <w:rFonts w:hint="eastAsia"/>
        </w:rPr>
        <w:t xml:space="preserve"> </w:t>
      </w:r>
      <w:r>
        <w:rPr>
          <w:rStyle w:val="5"/>
          <w:rFonts w:hint="eastAsia" w:ascii="微软雅黑" w:hAnsi="微软雅黑" w:eastAsia="微软雅黑"/>
          <w:color w:val="FF0000"/>
          <w:sz w:val="24"/>
          <w:szCs w:val="24"/>
          <w:shd w:val="clear" w:color="auto" w:fill="FFFFFF"/>
        </w:rPr>
        <w:t>（具体提交的要求详见官网提示，www.ncda.org.cn）</w:t>
      </w:r>
      <w:r>
        <w:rPr>
          <w:rStyle w:val="5"/>
          <w:rFonts w:hint="eastAsia"/>
          <w:color w:val="FF0000"/>
        </w:rPr>
        <w:t xml:space="preserve">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1）作品内容：不得包含违反中华人民共和国法律法规的内容，不得包含涉及与性别、宗教相关的歧视性内容，不得侵犯他人隐私，由此引起的相关法律后果均由交稿者承担。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2）特别提示：每幅作品至少需要提交以下内容： </w:t>
      </w:r>
    </w:p>
    <w:p>
      <w:pPr>
        <w:snapToGrid w:val="0"/>
        <w:ind w:firstLine="720" w:firstLineChars="3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①作品推荐表（填写作品信息，作者信息，见有关附件） </w:t>
      </w:r>
    </w:p>
    <w:p>
      <w:pPr>
        <w:snapToGrid w:val="0"/>
        <w:ind w:firstLine="720" w:firstLineChars="3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②作品文件（参赛作品本身的文件，如jpg,MP4等） </w:t>
      </w:r>
    </w:p>
    <w:p>
      <w:pPr>
        <w:snapToGrid w:val="0"/>
        <w:ind w:firstLine="720" w:firstLineChars="3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③作品海报（jpg形式的宣传海报，鼓励同学们掌握如何宣传自己的作品；二是如果获奖，海报用于该作品的宣传与展示）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3）除A类视觉传达设计类外不接受系列作品，其他类别如有多图请排列在一个幅面内。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4）作者数量：平面类及互动类单幅作品作者不超过三名（含三名），视频类及动画类单幅作品作者不超过五名（含五名），所有类别单幅作品指导教师不超过两名（含二名）。 注：证书生成系统按以上规定及排名顺序，抽取作者及指导教师姓名制作证书。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5）严禁抄袭，一经发现立即取消参赛资格并公示；如作品产生版权纠纷，一切后果由参赛者承担。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6）为保证评审公正，作品展示部分不允许出现学校、作者姓名及其他赛事标识等，一经发现将作扣分处理。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7）作品提交后，不得修改作者、指导老师等信息。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 xml:space="preserve">8）组委会不退换参赛作品，请投稿人妥善保管。  </w:t>
      </w:r>
    </w:p>
    <w:p>
      <w:pPr>
        <w:snapToGrid w:val="0"/>
        <w:ind w:firstLine="480" w:firstLineChars="200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9）禁止赛事内一稿多投，即同一件作品在第八届NCDA赛事内只容许投一次，如有违反一经发现，取消参赛资格。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br w:type="textWrapping"/>
      </w:r>
      <w:r>
        <w:rPr>
          <w:rStyle w:val="5"/>
          <w:rFonts w:hint="eastAsia" w:ascii="微软雅黑" w:hAnsi="微软雅黑" w:eastAsia="微软雅黑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七、联系方法及截稿时间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/>
          <w:color w:val="00B0F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陈老师 电话：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13819202247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（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662247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）</w:t>
      </w:r>
    </w:p>
    <w:p>
      <w:pPr>
        <w:snapToGrid w:val="0"/>
        <w:ind w:firstLine="352" w:firstLineChars="147"/>
        <w:rPr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Cs/>
          <w:color w:val="00B0F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我校统一上交时间为202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年6月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15日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上午8:30-16:30前学生自行在网上注册并提交，等待学校审核。</w:t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  <w:t>请在电脑端使用最新版谷歌浏览器完成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D6"/>
    <w:rsid w:val="000772E6"/>
    <w:rsid w:val="000C198E"/>
    <w:rsid w:val="00165573"/>
    <w:rsid w:val="001B37F1"/>
    <w:rsid w:val="001C1020"/>
    <w:rsid w:val="001E79E2"/>
    <w:rsid w:val="00204B31"/>
    <w:rsid w:val="00210977"/>
    <w:rsid w:val="00255616"/>
    <w:rsid w:val="00293AC9"/>
    <w:rsid w:val="00296D0D"/>
    <w:rsid w:val="002A0705"/>
    <w:rsid w:val="002D79FA"/>
    <w:rsid w:val="002E0911"/>
    <w:rsid w:val="002E3EEA"/>
    <w:rsid w:val="00330FE4"/>
    <w:rsid w:val="003A23DD"/>
    <w:rsid w:val="00432857"/>
    <w:rsid w:val="0050476D"/>
    <w:rsid w:val="005455D6"/>
    <w:rsid w:val="005E5EAE"/>
    <w:rsid w:val="00666B2F"/>
    <w:rsid w:val="006B3AC1"/>
    <w:rsid w:val="006B4B28"/>
    <w:rsid w:val="006C60B3"/>
    <w:rsid w:val="0070340B"/>
    <w:rsid w:val="007743E2"/>
    <w:rsid w:val="00787BFC"/>
    <w:rsid w:val="007A375C"/>
    <w:rsid w:val="007F5B59"/>
    <w:rsid w:val="008E37AA"/>
    <w:rsid w:val="00906D14"/>
    <w:rsid w:val="00916669"/>
    <w:rsid w:val="00935292"/>
    <w:rsid w:val="00BD0BB2"/>
    <w:rsid w:val="00C606E5"/>
    <w:rsid w:val="00DA6406"/>
    <w:rsid w:val="00DD4DFB"/>
    <w:rsid w:val="00DD7E64"/>
    <w:rsid w:val="00E11BB3"/>
    <w:rsid w:val="00EE34E4"/>
    <w:rsid w:val="00F301FD"/>
    <w:rsid w:val="00F67A81"/>
    <w:rsid w:val="3D1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apple-converted-space"/>
    <w:basedOn w:val="4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D1C140-39C4-42E5-9A78-8CCFFB5F6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449</Words>
  <Characters>2564</Characters>
  <Lines>21</Lines>
  <Paragraphs>6</Paragraphs>
  <TotalTime>34</TotalTime>
  <ScaleCrop>false</ScaleCrop>
  <LinksUpToDate>false</LinksUpToDate>
  <CharactersWithSpaces>3007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2021-04-20T02:04:00Z</dcterms:created>
  <dc:creator>深度联盟http://www.deepbbs.org</dc:creator>
  <cp:lastModifiedBy>AJDE</cp:lastModifiedBy>
  <dcterms:modified xsi:type="dcterms:W3CDTF">2021-04-22T00:50:52Z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86702309700A4B5FA8F21D533F4C42C3</vt:lpwstr>
  </property>
</Properties>
</file>