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70" w:beforeAutospacing="0" w:after="210" w:afterAutospacing="0" w:line="360" w:lineRule="auto"/>
        <w:ind w:left="0" w:right="0"/>
        <w:jc w:val="left"/>
      </w:pPr>
      <w:r>
        <w:rPr>
          <w:rFonts w:ascii="微软雅黑" w:hAnsi="微软雅黑" w:eastAsia="微软雅黑" w:cs="微软雅黑"/>
          <w:b/>
          <w:bCs/>
          <w:color w:val="000000"/>
          <w:kern w:val="0"/>
          <w:sz w:val="24"/>
          <w:szCs w:val="24"/>
          <w:shd w:val="clear" w:fill="FFFFFF"/>
        </w:rPr>
        <w:t>各二级学院：</w:t>
      </w:r>
    </w:p>
    <w:p>
      <w:pPr>
        <w:pStyle w:val="6"/>
        <w:keepNext w:val="0"/>
        <w:keepLines w:val="0"/>
        <w:widowControl/>
        <w:suppressLineNumbers w:val="0"/>
      </w:pPr>
      <w:r>
        <w:rPr>
          <w:rFonts w:hint="eastAsia" w:ascii="微软雅黑" w:hAnsi="微软雅黑" w:eastAsia="微软雅黑" w:cs="微软雅黑"/>
          <w:b/>
          <w:bCs/>
          <w:color w:val="000000"/>
          <w:kern w:val="0"/>
          <w:sz w:val="24"/>
          <w:szCs w:val="24"/>
          <w:shd w:val="clear" w:fill="FFFFFF"/>
        </w:rPr>
        <w:t xml:space="preserve">    </w:t>
      </w:r>
      <w:bookmarkStart w:id="0" w:name="_GoBack"/>
      <w:bookmarkEnd w:id="0"/>
      <w:r>
        <w:rPr>
          <w:rFonts w:hint="eastAsia" w:ascii="微软雅黑" w:hAnsi="微软雅黑" w:eastAsia="微软雅黑" w:cs="微软雅黑"/>
          <w:color w:val="000000"/>
          <w:kern w:val="0"/>
          <w:sz w:val="24"/>
          <w:szCs w:val="24"/>
          <w:shd w:val="clear" w:fill="FFFFFF"/>
        </w:rPr>
        <w:t>本次竞赛分二个子项目，具体通知如下：</w:t>
      </w:r>
    </w:p>
    <w:p>
      <w:pPr>
        <w:pStyle w:val="2"/>
        <w:widowControl/>
        <w:shd w:val="clear" w:color="auto" w:fill="FFFFFF"/>
        <w:spacing w:before="70" w:beforeAutospacing="0" w:afterAutospacing="0" w:line="360" w:lineRule="auto"/>
        <w:jc w:val="center"/>
        <w:rPr>
          <w:rFonts w:hint="default" w:ascii="Times New Roman" w:hAnsi="Times New Roman" w:eastAsia="微软雅黑"/>
          <w:color w:val="000000"/>
          <w:sz w:val="24"/>
          <w:szCs w:val="24"/>
          <w:shd w:val="clear" w:color="auto" w:fill="FFFFFF"/>
        </w:rPr>
      </w:pPr>
      <w:r>
        <w:rPr>
          <w:rFonts w:ascii="Times New Roman" w:hAnsi="Times New Roman" w:eastAsia="微软雅黑"/>
          <w:color w:val="000000"/>
          <w:sz w:val="24"/>
          <w:szCs w:val="24"/>
          <w:shd w:val="clear" w:color="auto" w:fill="FFFFFF"/>
        </w:rPr>
        <w:t>“</w:t>
      </w:r>
      <w:r>
        <w:rPr>
          <w:rFonts w:hint="default" w:ascii="Times New Roman" w:hAnsi="Times New Roman" w:eastAsia="微软雅黑"/>
          <w:color w:val="000000"/>
          <w:sz w:val="24"/>
          <w:szCs w:val="24"/>
          <w:shd w:val="clear" w:color="auto" w:fill="FFFFFF"/>
        </w:rPr>
        <w:t>外研社·国才杯</w:t>
      </w:r>
      <w:r>
        <w:rPr>
          <w:rFonts w:ascii="Times New Roman" w:hAnsi="Times New Roman" w:eastAsia="微软雅黑"/>
          <w:color w:val="000000"/>
          <w:sz w:val="24"/>
          <w:szCs w:val="24"/>
          <w:shd w:val="clear" w:color="auto" w:fill="FFFFFF"/>
        </w:rPr>
        <w:t>”</w:t>
      </w:r>
      <w:r>
        <w:rPr>
          <w:rFonts w:hint="default" w:ascii="Times New Roman" w:hAnsi="Times New Roman" w:eastAsia="微软雅黑"/>
          <w:color w:val="000000"/>
          <w:sz w:val="24"/>
          <w:szCs w:val="24"/>
          <w:shd w:val="clear" w:color="auto" w:fill="FFFFFF"/>
        </w:rPr>
        <w:t>全国英语写作大赛2021年湖州师范学院选拔赛（公外组）报名通知</w:t>
      </w:r>
    </w:p>
    <w:p>
      <w:pPr>
        <w:pStyle w:val="6"/>
        <w:widowControl/>
        <w:shd w:val="clear" w:color="auto" w:fill="FFFFFF"/>
        <w:spacing w:beforeAutospacing="0" w:afterAutospacing="0" w:line="360" w:lineRule="auto"/>
        <w:ind w:firstLine="604" w:firstLineChars="252"/>
        <w:jc w:val="both"/>
        <w:rPr>
          <w:rFonts w:asciiTheme="majorEastAsia" w:hAnsiTheme="majorEastAsia" w:eastAsiaTheme="majorEastAsia" w:cstheme="majorEastAsia"/>
          <w:color w:val="333333"/>
        </w:rPr>
      </w:pPr>
      <w:r>
        <w:rPr>
          <w:rFonts w:hint="eastAsia" w:asciiTheme="majorEastAsia" w:hAnsiTheme="majorEastAsia" w:eastAsiaTheme="majorEastAsia" w:cstheme="majorEastAsia"/>
          <w:color w:val="000000"/>
          <w:shd w:val="clear" w:color="auto" w:fill="FFFFFF"/>
        </w:rPr>
        <w:t>2021年湖州师范学院“外研社·国才杯”英语写作竞赛</w:t>
      </w:r>
      <w:r>
        <w:rPr>
          <w:rFonts w:ascii="Times New Roman" w:hAnsi="Times New Roman" w:eastAsia="微软雅黑"/>
          <w:color w:val="000000"/>
          <w:shd w:val="clear" w:color="auto" w:fill="FFFFFF"/>
        </w:rPr>
        <w:t>（公外组）</w:t>
      </w:r>
      <w:r>
        <w:rPr>
          <w:rFonts w:hint="eastAsia" w:asciiTheme="majorEastAsia" w:hAnsiTheme="majorEastAsia" w:eastAsiaTheme="majorEastAsia" w:cstheme="majorEastAsia"/>
          <w:color w:val="000000"/>
          <w:shd w:val="clear" w:color="auto" w:fill="FFFFFF"/>
        </w:rPr>
        <w:t>由湖州师范学院主办，由外国语学院组委会负责制定竞赛章程和赛题、组织竞赛以及进行选手培训和选拔工作。</w:t>
      </w:r>
    </w:p>
    <w:p>
      <w:pPr>
        <w:pStyle w:val="6"/>
        <w:widowControl/>
        <w:shd w:val="clear" w:color="auto" w:fill="FFFFFF"/>
        <w:spacing w:beforeAutospacing="0" w:afterAutospacing="0" w:line="360" w:lineRule="auto"/>
        <w:ind w:firstLine="320"/>
        <w:jc w:val="both"/>
        <w:rPr>
          <w:rFonts w:ascii="Times New Roman" w:hAnsi="Times New Roman" w:eastAsia="微软雅黑"/>
          <w:color w:val="333333"/>
        </w:rPr>
      </w:pPr>
      <w:r>
        <w:rPr>
          <w:rFonts w:hint="eastAsia" w:asciiTheme="majorEastAsia" w:hAnsiTheme="majorEastAsia" w:eastAsiaTheme="majorEastAsia" w:cstheme="majorEastAsia"/>
          <w:color w:val="000000"/>
          <w:shd w:val="clear" w:color="auto" w:fill="FFFFFF"/>
        </w:rPr>
        <w:t>现将2021年湖州师范学院“外研社·国才杯”英语写作竞赛（公外组）相关事宜通知如下： </w:t>
      </w:r>
    </w:p>
    <w:p>
      <w:pPr>
        <w:pStyle w:val="6"/>
        <w:widowControl/>
        <w:shd w:val="clear" w:color="auto" w:fill="FFFFFF"/>
        <w:spacing w:beforeAutospacing="0" w:afterAutospacing="0" w:line="360" w:lineRule="auto"/>
        <w:ind w:firstLine="320"/>
        <w:jc w:val="center"/>
        <w:rPr>
          <w:rFonts w:ascii="Times New Roman" w:hAnsi="Times New Roman" w:eastAsia="微软雅黑"/>
          <w:color w:val="333333"/>
        </w:rPr>
      </w:pPr>
      <w:r>
        <w:rPr>
          <w:rStyle w:val="9"/>
          <w:rFonts w:ascii="Times New Roman" w:hAnsi="Times New Roman" w:eastAsia="宋体"/>
          <w:bCs/>
          <w:color w:val="000000"/>
          <w:shd w:val="clear" w:color="auto" w:fill="FFFFFF"/>
        </w:rPr>
        <w:t>一、</w:t>
      </w:r>
      <w:r>
        <w:rPr>
          <w:rStyle w:val="9"/>
          <w:rFonts w:hint="eastAsia" w:ascii="Times New Roman" w:hAnsi="Times New Roman" w:eastAsia="宋体"/>
          <w:bCs/>
          <w:color w:val="000000"/>
          <w:shd w:val="clear" w:color="auto" w:fill="FFFFFF"/>
        </w:rPr>
        <w:t>组织领导</w:t>
      </w:r>
    </w:p>
    <w:p>
      <w:pPr>
        <w:pStyle w:val="6"/>
        <w:widowControl/>
        <w:shd w:val="clear" w:color="auto" w:fill="FFFFFF"/>
        <w:spacing w:beforeAutospacing="0" w:afterAutospacing="0" w:line="360" w:lineRule="auto"/>
        <w:ind w:firstLine="320"/>
        <w:jc w:val="both"/>
        <w:rPr>
          <w:rFonts w:ascii="Times New Roman" w:hAnsi="Times New Roman" w:eastAsia="宋体"/>
          <w:color w:val="000000"/>
          <w:shd w:val="clear" w:color="auto" w:fill="FFFFFF"/>
        </w:rPr>
      </w:pPr>
      <w:r>
        <w:rPr>
          <w:rFonts w:hint="eastAsia" w:ascii="Times New Roman" w:hAnsi="Times New Roman" w:eastAsia="宋体"/>
          <w:color w:val="000000"/>
          <w:shd w:val="clear" w:color="auto" w:fill="FFFFFF"/>
        </w:rPr>
        <w:t>主办单位：湖州师范学院</w:t>
      </w:r>
    </w:p>
    <w:p>
      <w:pPr>
        <w:pStyle w:val="6"/>
        <w:widowControl/>
        <w:shd w:val="clear" w:color="auto" w:fill="FFFFFF"/>
        <w:spacing w:beforeAutospacing="0" w:afterAutospacing="0" w:line="360" w:lineRule="auto"/>
        <w:ind w:firstLine="320"/>
        <w:jc w:val="both"/>
        <w:rPr>
          <w:rFonts w:ascii="Times New Roman" w:hAnsi="Times New Roman" w:eastAsia="宋体"/>
          <w:color w:val="000000"/>
          <w:shd w:val="clear" w:color="auto" w:fill="FFFFFF"/>
        </w:rPr>
      </w:pPr>
      <w:r>
        <w:rPr>
          <w:rFonts w:hint="eastAsia" w:ascii="Times New Roman" w:hAnsi="Times New Roman" w:eastAsia="宋体"/>
          <w:color w:val="000000"/>
          <w:shd w:val="clear" w:color="auto" w:fill="FFFFFF"/>
        </w:rPr>
        <w:t>承办单位：外国语学院</w:t>
      </w:r>
    </w:p>
    <w:p>
      <w:pPr>
        <w:pStyle w:val="6"/>
        <w:widowControl/>
        <w:shd w:val="clear" w:color="auto" w:fill="FFFFFF"/>
        <w:spacing w:beforeAutospacing="0" w:afterAutospacing="0" w:line="360" w:lineRule="auto"/>
        <w:ind w:firstLine="320"/>
        <w:jc w:val="center"/>
        <w:rPr>
          <w:rFonts w:ascii="Times New Roman" w:hAnsi="Times New Roman" w:eastAsia="微软雅黑"/>
          <w:color w:val="333333"/>
        </w:rPr>
      </w:pPr>
      <w:r>
        <w:rPr>
          <w:rStyle w:val="9"/>
          <w:rFonts w:hint="eastAsia" w:ascii="Times New Roman" w:hAnsi="Times New Roman" w:eastAsia="宋体"/>
          <w:bCs/>
          <w:color w:val="000000"/>
          <w:shd w:val="clear" w:color="auto" w:fill="FFFFFF"/>
        </w:rPr>
        <w:t>二</w:t>
      </w:r>
      <w:r>
        <w:rPr>
          <w:rStyle w:val="9"/>
          <w:rFonts w:ascii="Times New Roman" w:hAnsi="Times New Roman" w:eastAsia="宋体"/>
          <w:bCs/>
          <w:color w:val="000000"/>
          <w:shd w:val="clear" w:color="auto" w:fill="FFFFFF"/>
        </w:rPr>
        <w:t>、 参赛方式</w:t>
      </w:r>
    </w:p>
    <w:p>
      <w:pPr>
        <w:pStyle w:val="6"/>
        <w:widowControl/>
        <w:shd w:val="clear" w:color="auto" w:fill="FFFFFF"/>
        <w:spacing w:beforeAutospacing="0" w:afterAutospacing="0" w:line="360" w:lineRule="auto"/>
        <w:ind w:firstLine="320"/>
        <w:jc w:val="both"/>
        <w:rPr>
          <w:rFonts w:ascii="Times New Roman" w:hAnsi="Times New Roman" w:eastAsia="宋体"/>
          <w:color w:val="000000"/>
          <w:shd w:val="clear" w:color="auto" w:fill="FFFFFF"/>
        </w:rPr>
      </w:pPr>
      <w:r>
        <w:rPr>
          <w:rFonts w:hint="eastAsia" w:ascii="Times New Roman" w:hAnsi="Times New Roman" w:eastAsia="宋体"/>
          <w:color w:val="000000"/>
          <w:shd w:val="clear" w:color="auto" w:fill="FFFFFF"/>
        </w:rPr>
        <w:t>初赛：我校在校非英语专业各年级学生均可参赛，要求英语过六级或四级总分在</w:t>
      </w:r>
      <w:r>
        <w:rPr>
          <w:rFonts w:hint="eastAsia" w:ascii="Times New Roman" w:hAnsi="Times New Roman" w:eastAsia="宋体"/>
          <w:color w:val="FF0000"/>
          <w:shd w:val="clear" w:color="auto" w:fill="FFFFFF"/>
        </w:rPr>
        <w:t>500</w:t>
      </w:r>
      <w:r>
        <w:rPr>
          <w:rFonts w:hint="eastAsia" w:ascii="Times New Roman" w:hAnsi="Times New Roman" w:eastAsia="宋体"/>
          <w:color w:val="000000"/>
          <w:shd w:val="clear" w:color="auto" w:fill="FFFFFF"/>
        </w:rPr>
        <w:t>分以上。</w:t>
      </w:r>
    </w:p>
    <w:p>
      <w:pPr>
        <w:pStyle w:val="6"/>
        <w:widowControl/>
        <w:shd w:val="clear" w:color="auto" w:fill="FFFFFF"/>
        <w:spacing w:beforeAutospacing="0" w:afterAutospacing="0" w:line="360" w:lineRule="auto"/>
        <w:ind w:firstLine="320"/>
        <w:jc w:val="both"/>
        <w:rPr>
          <w:rFonts w:ascii="Times New Roman" w:hAnsi="Times New Roman" w:eastAsia="宋体"/>
          <w:color w:val="FF0000"/>
          <w:shd w:val="clear" w:color="auto" w:fill="FFFFFF"/>
        </w:rPr>
      </w:pPr>
      <w:r>
        <w:rPr>
          <w:rFonts w:hint="eastAsia" w:ascii="Times New Roman" w:hAnsi="Times New Roman" w:eastAsia="宋体"/>
          <w:color w:val="000000"/>
          <w:shd w:val="clear" w:color="auto" w:fill="FFFFFF"/>
        </w:rPr>
        <w:t>复赛：初赛排名约前50%学生进入复赛。</w:t>
      </w:r>
      <w:r>
        <w:rPr>
          <w:rFonts w:hint="eastAsia" w:ascii="Times New Roman" w:hAnsi="Times New Roman" w:eastAsia="宋体"/>
          <w:color w:val="FF0000"/>
          <w:shd w:val="clear" w:color="auto" w:fill="FFFFFF"/>
        </w:rPr>
        <w:t>复赛评选出</w:t>
      </w:r>
      <w:r>
        <w:rPr>
          <w:rFonts w:ascii="Times New Roman" w:hAnsi="Times New Roman" w:eastAsia="宋体"/>
          <w:color w:val="FF0000"/>
          <w:shd w:val="clear" w:color="auto" w:fill="FFFFFF"/>
        </w:rPr>
        <w:t>特等奖</w:t>
      </w:r>
      <w:r>
        <w:rPr>
          <w:rFonts w:hint="eastAsia" w:ascii="Times New Roman" w:hAnsi="Times New Roman" w:eastAsia="宋体"/>
          <w:color w:val="FF0000"/>
          <w:shd w:val="clear" w:color="auto" w:fill="FFFFFF"/>
        </w:rPr>
        <w:t>1</w:t>
      </w:r>
      <w:r>
        <w:rPr>
          <w:rFonts w:ascii="Times New Roman" w:hAnsi="Times New Roman" w:eastAsia="宋体"/>
          <w:color w:val="FF0000"/>
          <w:shd w:val="clear" w:color="auto" w:fill="FFFFFF"/>
        </w:rPr>
        <w:t>名</w:t>
      </w:r>
      <w:r>
        <w:rPr>
          <w:rFonts w:hint="eastAsia" w:ascii="Times New Roman" w:hAnsi="Times New Roman" w:eastAsia="宋体"/>
          <w:color w:val="FF0000"/>
          <w:shd w:val="clear" w:color="auto" w:fill="FFFFFF"/>
        </w:rPr>
        <w:t>，</w:t>
      </w:r>
      <w:r>
        <w:rPr>
          <w:rFonts w:ascii="Times New Roman" w:hAnsi="Times New Roman" w:eastAsia="宋体"/>
          <w:color w:val="FF0000"/>
          <w:shd w:val="clear" w:color="auto" w:fill="FFFFFF"/>
        </w:rPr>
        <w:t>一等奖</w:t>
      </w:r>
      <w:r>
        <w:rPr>
          <w:rFonts w:hint="eastAsia" w:ascii="Times New Roman" w:hAnsi="Times New Roman" w:eastAsia="宋体"/>
          <w:color w:val="FF0000"/>
          <w:shd w:val="clear" w:color="auto" w:fill="FFFFFF"/>
        </w:rPr>
        <w:t>5名，</w:t>
      </w:r>
      <w:r>
        <w:rPr>
          <w:rFonts w:ascii="Times New Roman" w:hAnsi="Times New Roman" w:eastAsia="宋体"/>
          <w:color w:val="FF0000"/>
          <w:shd w:val="clear" w:color="auto" w:fill="FFFFFF"/>
        </w:rPr>
        <w:t>二等奖</w:t>
      </w:r>
      <w:r>
        <w:rPr>
          <w:rFonts w:hint="eastAsia" w:ascii="Times New Roman" w:hAnsi="Times New Roman" w:eastAsia="宋体"/>
          <w:color w:val="FF0000"/>
          <w:shd w:val="clear" w:color="auto" w:fill="FFFFFF"/>
        </w:rPr>
        <w:t>8名，</w:t>
      </w:r>
      <w:r>
        <w:rPr>
          <w:rFonts w:ascii="Times New Roman" w:hAnsi="Times New Roman" w:eastAsia="宋体"/>
          <w:color w:val="FF0000"/>
          <w:shd w:val="clear" w:color="auto" w:fill="FFFFFF"/>
        </w:rPr>
        <w:t>三等奖</w:t>
      </w:r>
      <w:r>
        <w:rPr>
          <w:rFonts w:hint="eastAsia" w:ascii="Times New Roman" w:hAnsi="Times New Roman" w:eastAsia="宋体"/>
          <w:color w:val="FF0000"/>
          <w:shd w:val="clear" w:color="auto" w:fill="FFFFFF"/>
        </w:rPr>
        <w:t>10名。</w:t>
      </w:r>
    </w:p>
    <w:p>
      <w:pPr>
        <w:pStyle w:val="6"/>
        <w:widowControl/>
        <w:shd w:val="clear" w:color="auto" w:fill="FFFFFF"/>
        <w:spacing w:beforeAutospacing="0" w:afterAutospacing="0" w:line="360" w:lineRule="auto"/>
        <w:ind w:firstLine="320"/>
        <w:jc w:val="both"/>
        <w:rPr>
          <w:rFonts w:ascii="Times New Roman" w:hAnsi="Times New Roman" w:eastAsia="宋体"/>
          <w:color w:val="000000"/>
          <w:shd w:val="clear" w:color="auto" w:fill="FFFFFF"/>
        </w:rPr>
      </w:pPr>
      <w:r>
        <w:rPr>
          <w:rFonts w:hint="eastAsia" w:ascii="Times New Roman" w:hAnsi="Times New Roman" w:eastAsia="宋体"/>
          <w:color w:val="000000"/>
          <w:shd w:val="clear" w:color="auto" w:fill="FFFFFF"/>
        </w:rPr>
        <w:t>决赛：特等奖选手代表学校参加10月在浙大举行的省决赛。</w:t>
      </w:r>
    </w:p>
    <w:p>
      <w:pPr>
        <w:pStyle w:val="6"/>
        <w:widowControl/>
        <w:shd w:val="clear" w:color="auto" w:fill="FFFFFF"/>
        <w:spacing w:beforeAutospacing="0" w:afterAutospacing="0" w:line="360" w:lineRule="auto"/>
        <w:jc w:val="center"/>
        <w:rPr>
          <w:rFonts w:ascii="Times New Roman" w:hAnsi="Times New Roman" w:eastAsia="微软雅黑"/>
          <w:b/>
          <w:bCs/>
          <w:color w:val="333333"/>
        </w:rPr>
      </w:pPr>
      <w:r>
        <w:rPr>
          <w:rStyle w:val="9"/>
          <w:rFonts w:hint="eastAsia" w:ascii="Times New Roman" w:hAnsi="Times New Roman" w:eastAsia="宋体"/>
          <w:bCs/>
          <w:color w:val="000000"/>
          <w:shd w:val="clear" w:color="auto" w:fill="FFFFFF"/>
        </w:rPr>
        <w:t>三</w:t>
      </w:r>
      <w:r>
        <w:rPr>
          <w:rStyle w:val="9"/>
          <w:rFonts w:ascii="Times New Roman" w:hAnsi="Times New Roman" w:eastAsia="宋体"/>
          <w:bCs/>
          <w:color w:val="000000"/>
          <w:shd w:val="clear" w:color="auto" w:fill="FFFFFF"/>
        </w:rPr>
        <w:t xml:space="preserve">、 </w:t>
      </w:r>
      <w:r>
        <w:rPr>
          <w:rFonts w:ascii="Times New Roman" w:hAnsi="Times New Roman" w:eastAsia="宋体"/>
          <w:b/>
          <w:bCs/>
          <w:color w:val="000000"/>
          <w:shd w:val="clear" w:color="auto" w:fill="FFFFFF"/>
        </w:rPr>
        <w:t>报名程序</w:t>
      </w:r>
    </w:p>
    <w:p>
      <w:pPr>
        <w:pStyle w:val="6"/>
        <w:widowControl/>
        <w:shd w:val="clear" w:color="auto" w:fill="FFFFFF"/>
        <w:spacing w:beforeAutospacing="0" w:afterAutospacing="0" w:line="360" w:lineRule="auto"/>
        <w:jc w:val="both"/>
        <w:rPr>
          <w:rFonts w:asciiTheme="minorEastAsia" w:hAnsiTheme="minorEastAsia" w:cstheme="minorEastAsia"/>
        </w:rPr>
      </w:pPr>
      <w:r>
        <w:rPr>
          <w:rFonts w:asciiTheme="minorEastAsia" w:hAnsiTheme="minorEastAsia" w:cstheme="minorEastAsia"/>
        </w:rPr>
        <w:t>报名时间：2021年5月</w:t>
      </w:r>
      <w:r>
        <w:rPr>
          <w:rFonts w:hint="eastAsia" w:asciiTheme="minorEastAsia" w:hAnsiTheme="minorEastAsia" w:cstheme="minorEastAsia"/>
        </w:rPr>
        <w:t>10</w:t>
      </w:r>
      <w:r>
        <w:rPr>
          <w:rFonts w:asciiTheme="minorEastAsia" w:hAnsiTheme="minorEastAsia" w:cstheme="minorEastAsia"/>
        </w:rPr>
        <w:t>日--</w:t>
      </w:r>
      <w:r>
        <w:rPr>
          <w:rFonts w:hint="eastAsia" w:asciiTheme="minorEastAsia" w:hAnsiTheme="minorEastAsia" w:cstheme="minorEastAsia"/>
        </w:rPr>
        <w:t>5</w:t>
      </w:r>
      <w:r>
        <w:rPr>
          <w:rFonts w:asciiTheme="minorEastAsia" w:hAnsiTheme="minorEastAsia" w:cstheme="minorEastAsia"/>
        </w:rPr>
        <w:t>月</w:t>
      </w:r>
      <w:r>
        <w:rPr>
          <w:rFonts w:hint="eastAsia" w:asciiTheme="minorEastAsia" w:hAnsiTheme="minorEastAsia" w:cstheme="minorEastAsia"/>
        </w:rPr>
        <w:t>18</w:t>
      </w:r>
      <w:r>
        <w:rPr>
          <w:rFonts w:asciiTheme="minorEastAsia" w:hAnsiTheme="minorEastAsia" w:cstheme="minorEastAsia"/>
        </w:rPr>
        <w:t>日</w:t>
      </w:r>
    </w:p>
    <w:p>
      <w:pPr>
        <w:pStyle w:val="6"/>
        <w:widowControl/>
        <w:shd w:val="clear" w:color="auto" w:fill="FFFFFF"/>
        <w:spacing w:beforeAutospacing="0" w:afterAutospacing="0" w:line="360" w:lineRule="auto"/>
        <w:jc w:val="both"/>
        <w:rPr>
          <w:rFonts w:ascii="Times New Roman" w:hAnsi="Times New Roman" w:eastAsia="宋体"/>
          <w:color w:val="000000"/>
          <w:shd w:val="clear" w:color="auto" w:fill="FFFFFF"/>
        </w:rPr>
      </w:pPr>
      <w:r>
        <w:rPr>
          <w:rFonts w:ascii="Times New Roman" w:hAnsi="Times New Roman" w:eastAsia="宋体"/>
          <w:color w:val="000000"/>
          <w:shd w:val="clear" w:color="auto" w:fill="FFFFFF"/>
        </w:rPr>
        <w:fldChar w:fldCharType="begin"/>
      </w:r>
      <w:r>
        <w:rPr>
          <w:rFonts w:ascii="Times New Roman" w:hAnsi="Times New Roman" w:eastAsia="宋体"/>
          <w:color w:val="000000"/>
          <w:shd w:val="clear" w:color="auto" w:fill="FFFFFF"/>
        </w:rPr>
        <w:instrText xml:space="preserve"> HYPERLINK "mailto:符合参赛资格的我校学生请填写2018年\“外研社杯\”全国英语写作大赛初赛报名表（见附件），并将电子表格统一报给1027592363@qq.com"</w:instrText>
      </w:r>
      <w:r>
        <w:rPr>
          <w:rFonts w:ascii="Times New Roman" w:hAnsi="Times New Roman" w:eastAsia="宋体"/>
          <w:color w:val="000000"/>
          <w:shd w:val="clear" w:color="auto" w:fill="FFFFFF"/>
        </w:rPr>
        <w:fldChar w:fldCharType="separate"/>
      </w:r>
      <w:r>
        <w:rPr>
          <w:rFonts w:hint="eastAsia" w:asciiTheme="minorEastAsia" w:hAnsiTheme="minorEastAsia" w:cstheme="minorEastAsia"/>
        </w:rPr>
        <w:t>符合参赛资格的我校学生请</w:t>
      </w:r>
      <w:r>
        <w:rPr>
          <w:rFonts w:hint="eastAsia" w:asciiTheme="minorEastAsia" w:hAnsiTheme="minorEastAsia" w:cstheme="minorEastAsia"/>
          <w:b/>
          <w:bCs/>
          <w:color w:val="FF0000"/>
        </w:rPr>
        <w:t>加入学习通班级（28282453），务必同时进入钉钉群</w:t>
      </w:r>
      <w:r>
        <w:rPr>
          <w:rFonts w:hint="eastAsia" w:asciiTheme="minorEastAsia" w:hAnsiTheme="minorEastAsia" w:cstheme="minorEastAsia"/>
        </w:rPr>
        <w:t>中在线填写2021年“外研社国才杯”全国英语写作大赛初赛报名表，后续事宜在钉钉群里发布。</w:t>
      </w:r>
    </w:p>
    <w:p>
      <w:pPr>
        <w:pStyle w:val="6"/>
        <w:widowControl/>
        <w:shd w:val="clear" w:color="auto" w:fill="FFFFFF"/>
        <w:spacing w:beforeAutospacing="0" w:afterAutospacing="0" w:line="360" w:lineRule="auto"/>
        <w:ind w:firstLine="320"/>
        <w:jc w:val="both"/>
        <w:rPr>
          <w:rFonts w:ascii="Times New Roman" w:hAnsi="Times New Roman" w:eastAsia="宋体"/>
          <w:color w:val="000000"/>
          <w:shd w:val="clear" w:color="auto" w:fill="FFFFFF"/>
        </w:rPr>
      </w:pPr>
      <w:r>
        <w:rPr>
          <w:rFonts w:ascii="Times New Roman" w:hAnsi="Times New Roman" w:eastAsia="宋体"/>
          <w:color w:val="000000"/>
          <w:shd w:val="clear" w:color="auto" w:fill="FFFFFF"/>
        </w:rPr>
        <w:drawing>
          <wp:inline distT="0" distB="0" distL="114300" distR="114300">
            <wp:extent cx="5269865" cy="4814570"/>
            <wp:effectExtent l="0" t="0" r="6985" b="5080"/>
            <wp:docPr id="2" name="图片 2" descr="外研社写作比赛湖州师院钉钉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外研社写作比赛湖州师院钉钉群"/>
                    <pic:cNvPicPr>
                      <a:picLocks noChangeAspect="1"/>
                    </pic:cNvPicPr>
                  </pic:nvPicPr>
                  <pic:blipFill>
                    <a:blip r:embed="rId4"/>
                    <a:stretch>
                      <a:fillRect/>
                    </a:stretch>
                  </pic:blipFill>
                  <pic:spPr>
                    <a:xfrm>
                      <a:off x="0" y="0"/>
                      <a:ext cx="5269865" cy="4814570"/>
                    </a:xfrm>
                    <a:prstGeom prst="rect">
                      <a:avLst/>
                    </a:prstGeom>
                  </pic:spPr>
                </pic:pic>
              </a:graphicData>
            </a:graphic>
          </wp:inline>
        </w:drawing>
      </w:r>
    </w:p>
    <w:p>
      <w:pPr>
        <w:pStyle w:val="6"/>
        <w:widowControl/>
        <w:shd w:val="clear" w:color="auto" w:fill="FFFFFF"/>
        <w:spacing w:beforeAutospacing="0" w:afterAutospacing="0" w:line="360" w:lineRule="auto"/>
        <w:ind w:firstLine="320"/>
        <w:jc w:val="both"/>
        <w:rPr>
          <w:rFonts w:ascii="Times New Roman" w:hAnsi="Times New Roman" w:eastAsia="微软雅黑"/>
          <w:color w:val="333333"/>
        </w:rPr>
      </w:pPr>
      <w:r>
        <w:rPr>
          <w:rFonts w:ascii="Times New Roman" w:hAnsi="Times New Roman" w:eastAsia="宋体"/>
          <w:color w:val="000000"/>
          <w:shd w:val="clear" w:color="auto" w:fill="FFFFFF"/>
        </w:rPr>
        <w:fldChar w:fldCharType="end"/>
      </w:r>
    </w:p>
    <w:p>
      <w:pPr>
        <w:pStyle w:val="6"/>
        <w:widowControl/>
        <w:shd w:val="clear" w:color="auto" w:fill="FFFFFF"/>
        <w:spacing w:beforeAutospacing="0" w:afterAutospacing="0" w:line="360" w:lineRule="auto"/>
        <w:ind w:firstLine="320"/>
        <w:jc w:val="both"/>
        <w:rPr>
          <w:rFonts w:ascii="Times New Roman" w:hAnsi="Times New Roman" w:eastAsia="微软雅黑"/>
          <w:color w:val="333333"/>
        </w:rPr>
      </w:pPr>
      <w:r>
        <w:rPr>
          <w:rFonts w:ascii="Times New Roman" w:hAnsi="Times New Roman" w:eastAsia="宋体"/>
          <w:color w:val="000000"/>
          <w:shd w:val="clear" w:color="auto" w:fill="FFFFFF"/>
        </w:rPr>
        <w:t> </w:t>
      </w:r>
    </w:p>
    <w:p>
      <w:pPr>
        <w:pStyle w:val="6"/>
        <w:widowControl/>
        <w:shd w:val="clear" w:color="auto" w:fill="FFFFFF"/>
        <w:spacing w:beforeAutospacing="0" w:afterAutospacing="0" w:line="360" w:lineRule="auto"/>
        <w:jc w:val="center"/>
        <w:rPr>
          <w:rFonts w:ascii="Times New Roman" w:hAnsi="Times New Roman" w:eastAsia="微软雅黑"/>
          <w:color w:val="333333"/>
        </w:rPr>
      </w:pPr>
      <w:r>
        <w:rPr>
          <w:rStyle w:val="9"/>
          <w:rFonts w:hint="eastAsia" w:ascii="Times New Roman" w:hAnsi="Times New Roman" w:eastAsia="宋体"/>
          <w:bCs/>
          <w:color w:val="000000"/>
          <w:shd w:val="clear" w:color="auto" w:fill="FFFFFF"/>
        </w:rPr>
        <w:t>四</w:t>
      </w:r>
      <w:r>
        <w:rPr>
          <w:rStyle w:val="9"/>
          <w:rFonts w:ascii="Times New Roman" w:hAnsi="Times New Roman" w:eastAsia="宋体"/>
          <w:bCs/>
          <w:color w:val="000000"/>
          <w:shd w:val="clear" w:color="auto" w:fill="FFFFFF"/>
        </w:rPr>
        <w:t>、 评委组成</w:t>
      </w:r>
    </w:p>
    <w:p>
      <w:pPr>
        <w:pStyle w:val="6"/>
        <w:widowControl/>
        <w:shd w:val="clear" w:color="auto" w:fill="FFFFFF"/>
        <w:spacing w:beforeAutospacing="0" w:afterAutospacing="0" w:line="360" w:lineRule="auto"/>
        <w:ind w:firstLine="370"/>
        <w:jc w:val="both"/>
        <w:rPr>
          <w:rFonts w:ascii="Times New Roman" w:hAnsi="Times New Roman" w:eastAsia="微软雅黑"/>
          <w:color w:val="333333"/>
        </w:rPr>
      </w:pPr>
      <w:r>
        <w:rPr>
          <w:rFonts w:ascii="Times New Roman" w:hAnsi="Times New Roman" w:eastAsia="宋体"/>
          <w:color w:val="000000"/>
          <w:shd w:val="clear" w:color="auto" w:fill="FFFFFF"/>
        </w:rPr>
        <w:t>评委人数根据参赛选手人数而定，不少于3人，由外国语学院大外部专业教师组成。比赛前召开评委会，讨论评分标准并贯彻执行，以保证比赛的公平、公正和合理性。</w:t>
      </w:r>
    </w:p>
    <w:p>
      <w:pPr>
        <w:pStyle w:val="6"/>
        <w:widowControl/>
        <w:shd w:val="clear" w:color="auto" w:fill="FFFFFF"/>
        <w:spacing w:beforeAutospacing="0" w:afterAutospacing="0" w:line="360" w:lineRule="auto"/>
        <w:ind w:firstLine="370"/>
        <w:jc w:val="both"/>
        <w:rPr>
          <w:rFonts w:ascii="Times New Roman" w:hAnsi="Times New Roman" w:eastAsia="微软雅黑"/>
          <w:color w:val="333333"/>
        </w:rPr>
      </w:pPr>
    </w:p>
    <w:p>
      <w:pPr>
        <w:pStyle w:val="6"/>
        <w:widowControl/>
        <w:shd w:val="clear" w:color="auto" w:fill="FFFFFF"/>
        <w:spacing w:beforeAutospacing="0" w:afterAutospacing="0" w:line="360" w:lineRule="auto"/>
        <w:jc w:val="center"/>
        <w:rPr>
          <w:rFonts w:ascii="Times New Roman" w:hAnsi="Times New Roman" w:eastAsia="微软雅黑"/>
          <w:color w:val="333333"/>
        </w:rPr>
      </w:pPr>
      <w:r>
        <w:rPr>
          <w:rStyle w:val="9"/>
          <w:rFonts w:hint="eastAsia" w:ascii="Times New Roman" w:hAnsi="Times New Roman" w:eastAsia="宋体"/>
          <w:bCs/>
          <w:color w:val="000000"/>
          <w:shd w:val="clear" w:color="auto" w:fill="FFFFFF"/>
        </w:rPr>
        <w:t>五</w:t>
      </w:r>
      <w:r>
        <w:rPr>
          <w:rStyle w:val="9"/>
          <w:rFonts w:ascii="Times New Roman" w:hAnsi="Times New Roman" w:eastAsia="宋体"/>
          <w:bCs/>
          <w:color w:val="000000"/>
          <w:shd w:val="clear" w:color="auto" w:fill="FFFFFF"/>
        </w:rPr>
        <w:t>、 评分标准</w:t>
      </w:r>
    </w:p>
    <w:p>
      <w:pPr>
        <w:pStyle w:val="6"/>
        <w:widowControl/>
        <w:shd w:val="clear" w:color="auto" w:fill="FFFFFF"/>
        <w:spacing w:beforeAutospacing="0" w:afterAutospacing="0" w:line="360" w:lineRule="auto"/>
        <w:ind w:firstLine="370"/>
        <w:jc w:val="both"/>
        <w:rPr>
          <w:rFonts w:ascii="Times New Roman" w:hAnsi="Times New Roman" w:eastAsia="微软雅黑"/>
          <w:color w:val="333333"/>
        </w:rPr>
      </w:pPr>
      <w:r>
        <w:rPr>
          <w:rFonts w:ascii="Times New Roman" w:hAnsi="Times New Roman" w:eastAsia="宋体"/>
          <w:color w:val="000000"/>
          <w:shd w:val="clear" w:color="auto" w:fill="FFFFFF"/>
        </w:rPr>
        <w:t>参考“外研社·国才杯”全国写作大赛决赛评分标准（下图），从语言表达、思想内容、组织结构等方面综合评定。</w:t>
      </w:r>
    </w:p>
    <w:p>
      <w:pPr>
        <w:pStyle w:val="6"/>
        <w:widowControl/>
        <w:shd w:val="clear" w:color="auto" w:fill="FFFFFF"/>
        <w:spacing w:beforeAutospacing="0" w:afterAutospacing="0" w:line="360" w:lineRule="auto"/>
        <w:jc w:val="center"/>
        <w:rPr>
          <w:rFonts w:ascii="Times New Roman" w:hAnsi="Times New Roman" w:eastAsia="微软雅黑"/>
          <w:color w:val="333333"/>
        </w:rPr>
      </w:pPr>
      <w:r>
        <w:rPr>
          <w:rFonts w:ascii="Times New Roman" w:hAnsi="Times New Roman" w:eastAsia="微软雅黑"/>
          <w:color w:val="333333"/>
          <w:shd w:val="clear" w:color="auto" w:fill="FFFFFF"/>
        </w:rPr>
        <w:drawing>
          <wp:inline distT="0" distB="0" distL="114300" distR="114300">
            <wp:extent cx="5267325" cy="4057650"/>
            <wp:effectExtent l="0" t="0" r="3175" b="6350"/>
            <wp:docPr id="1" name="图片 1"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png"/>
                    <pic:cNvPicPr>
                      <a:picLocks noChangeAspect="1"/>
                    </pic:cNvPicPr>
                  </pic:nvPicPr>
                  <pic:blipFill>
                    <a:blip r:embed="rId5"/>
                    <a:stretch>
                      <a:fillRect/>
                    </a:stretch>
                  </pic:blipFill>
                  <pic:spPr>
                    <a:xfrm>
                      <a:off x="0" y="0"/>
                      <a:ext cx="5267325" cy="4057650"/>
                    </a:xfrm>
                    <a:prstGeom prst="rect">
                      <a:avLst/>
                    </a:prstGeom>
                    <a:noFill/>
                    <a:ln w="9525">
                      <a:noFill/>
                    </a:ln>
                  </pic:spPr>
                </pic:pic>
              </a:graphicData>
            </a:graphic>
          </wp:inline>
        </w:drawing>
      </w:r>
    </w:p>
    <w:p>
      <w:pPr>
        <w:pStyle w:val="6"/>
        <w:widowControl/>
        <w:shd w:val="clear" w:color="auto" w:fill="FFFFFF"/>
        <w:spacing w:beforeAutospacing="0" w:afterAutospacing="0" w:line="360" w:lineRule="auto"/>
        <w:jc w:val="center"/>
        <w:rPr>
          <w:rFonts w:ascii="Times New Roman" w:hAnsi="Times New Roman" w:eastAsia="微软雅黑"/>
          <w:color w:val="333333"/>
        </w:rPr>
      </w:pPr>
      <w:r>
        <w:rPr>
          <w:rStyle w:val="9"/>
          <w:rFonts w:ascii="Times New Roman" w:hAnsi="Times New Roman" w:eastAsia="宋体"/>
          <w:bCs/>
          <w:color w:val="000000"/>
          <w:shd w:val="clear" w:color="auto" w:fill="FFFFFF"/>
        </w:rPr>
        <w:t> </w:t>
      </w:r>
    </w:p>
    <w:p>
      <w:pPr>
        <w:pStyle w:val="6"/>
        <w:widowControl/>
        <w:shd w:val="clear" w:color="auto" w:fill="FFFFFF"/>
        <w:spacing w:beforeAutospacing="0" w:afterAutospacing="0" w:line="360" w:lineRule="auto"/>
        <w:jc w:val="center"/>
        <w:rPr>
          <w:rFonts w:ascii="Times New Roman" w:hAnsi="Times New Roman" w:eastAsia="微软雅黑"/>
          <w:color w:val="333333"/>
        </w:rPr>
      </w:pPr>
      <w:r>
        <w:rPr>
          <w:rStyle w:val="9"/>
          <w:rFonts w:hint="eastAsia" w:ascii="Times New Roman" w:hAnsi="Times New Roman" w:eastAsia="宋体"/>
          <w:bCs/>
          <w:color w:val="000000"/>
          <w:shd w:val="clear" w:color="auto" w:fill="FFFFFF"/>
        </w:rPr>
        <w:t>六</w:t>
      </w:r>
      <w:r>
        <w:rPr>
          <w:rStyle w:val="9"/>
          <w:rFonts w:ascii="Times New Roman" w:hAnsi="Times New Roman" w:eastAsia="宋体"/>
          <w:bCs/>
          <w:color w:val="000000"/>
          <w:shd w:val="clear" w:color="auto" w:fill="FFFFFF"/>
        </w:rPr>
        <w:t>、 比赛程序</w:t>
      </w:r>
      <w:r>
        <w:rPr>
          <w:rStyle w:val="9"/>
          <w:rFonts w:ascii="Times New Roman" w:hAnsi="Times New Roman" w:eastAsia="宋体"/>
          <w:bCs/>
          <w:color w:val="333333"/>
          <w:shd w:val="clear" w:color="auto" w:fill="FFFFFF"/>
        </w:rPr>
        <w:t> </w:t>
      </w:r>
    </w:p>
    <w:p>
      <w:pPr>
        <w:pStyle w:val="6"/>
        <w:widowControl/>
        <w:shd w:val="clear" w:color="auto" w:fill="FFFFFF"/>
        <w:spacing w:beforeAutospacing="0" w:afterAutospacing="0" w:line="360" w:lineRule="auto"/>
        <w:jc w:val="center"/>
        <w:rPr>
          <w:rFonts w:ascii="Times New Roman" w:hAnsi="Times New Roman" w:eastAsia="微软雅黑"/>
          <w:color w:val="333333"/>
        </w:rPr>
      </w:pPr>
      <w:r>
        <w:rPr>
          <w:rStyle w:val="9"/>
          <w:rFonts w:ascii="Times New Roman" w:hAnsi="Times New Roman" w:eastAsia="宋体"/>
          <w:bCs/>
          <w:color w:val="000000"/>
          <w:shd w:val="clear" w:color="auto" w:fill="FFFFFF"/>
        </w:rPr>
        <w:t>初赛</w:t>
      </w:r>
    </w:p>
    <w:p>
      <w:pPr>
        <w:pStyle w:val="6"/>
        <w:widowControl/>
        <w:shd w:val="clear" w:color="auto" w:fill="FFFFFF"/>
        <w:spacing w:beforeAutospacing="0" w:afterAutospacing="0" w:line="360" w:lineRule="auto"/>
        <w:ind w:firstLine="370"/>
        <w:jc w:val="both"/>
        <w:rPr>
          <w:rFonts w:ascii="Times New Roman" w:hAnsi="Times New Roman" w:eastAsia="微软雅黑"/>
          <w:color w:val="333333"/>
        </w:rPr>
      </w:pPr>
      <w:r>
        <w:rPr>
          <w:rFonts w:ascii="Times New Roman" w:hAnsi="Times New Roman" w:eastAsia="宋体"/>
          <w:color w:val="000000"/>
          <w:shd w:val="clear" w:color="auto" w:fill="FFFFFF"/>
        </w:rPr>
        <w:t>组织方式：由外国语学院大外部组织报名学生进行线上限时写作。</w:t>
      </w:r>
    </w:p>
    <w:p>
      <w:pPr>
        <w:pStyle w:val="6"/>
        <w:widowControl/>
        <w:shd w:val="clear" w:color="auto" w:fill="FFFFFF"/>
        <w:spacing w:beforeAutospacing="0" w:afterAutospacing="0" w:line="360" w:lineRule="auto"/>
        <w:ind w:firstLine="370"/>
        <w:jc w:val="both"/>
        <w:rPr>
          <w:rFonts w:ascii="Times New Roman" w:hAnsi="Times New Roman" w:eastAsia="微软雅黑"/>
          <w:color w:val="333333"/>
        </w:rPr>
      </w:pPr>
      <w:r>
        <w:rPr>
          <w:rFonts w:ascii="Times New Roman" w:hAnsi="Times New Roman" w:eastAsia="宋体"/>
          <w:color w:val="000000"/>
          <w:shd w:val="clear" w:color="auto" w:fill="FFFFFF"/>
        </w:rPr>
        <w:t>比赛时间：5月22日，9:30—10:30。</w:t>
      </w:r>
    </w:p>
    <w:p>
      <w:pPr>
        <w:pStyle w:val="6"/>
        <w:widowControl/>
        <w:shd w:val="clear" w:color="auto" w:fill="FFFFFF"/>
        <w:spacing w:beforeAutospacing="0" w:afterAutospacing="0" w:line="360" w:lineRule="auto"/>
        <w:ind w:firstLine="370"/>
        <w:jc w:val="both"/>
        <w:rPr>
          <w:rFonts w:ascii="Times New Roman" w:hAnsi="Times New Roman" w:eastAsia="微软雅黑"/>
          <w:color w:val="333333"/>
        </w:rPr>
      </w:pPr>
      <w:r>
        <w:rPr>
          <w:rFonts w:ascii="Times New Roman" w:hAnsi="Times New Roman" w:eastAsia="宋体"/>
          <w:color w:val="000000"/>
          <w:shd w:val="clear" w:color="auto" w:fill="FFFFFF"/>
        </w:rPr>
        <w:t>比赛题目：比赛为一篇议论文，线上比赛时即可看到题目。</w:t>
      </w:r>
    </w:p>
    <w:p>
      <w:pPr>
        <w:pStyle w:val="6"/>
        <w:widowControl/>
        <w:shd w:val="clear" w:color="auto" w:fill="FFFFFF"/>
        <w:spacing w:beforeAutospacing="0" w:afterAutospacing="0" w:line="360" w:lineRule="auto"/>
        <w:ind w:firstLine="370"/>
        <w:jc w:val="both"/>
        <w:rPr>
          <w:rFonts w:ascii="Times New Roman" w:hAnsi="Times New Roman" w:eastAsia="微软雅黑"/>
          <w:color w:val="333333"/>
        </w:rPr>
      </w:pPr>
      <w:r>
        <w:rPr>
          <w:rFonts w:ascii="Times New Roman" w:hAnsi="Times New Roman" w:eastAsia="宋体"/>
          <w:color w:val="000000"/>
          <w:shd w:val="clear" w:color="auto" w:fill="FFFFFF"/>
        </w:rPr>
        <w:t>比赛形式：iwrite平台线上限时比赛。（请提前注册外研社iwrite系统，地址：http://iwrite.unipus.cn）</w:t>
      </w:r>
    </w:p>
    <w:p>
      <w:pPr>
        <w:pStyle w:val="6"/>
        <w:widowControl/>
        <w:shd w:val="clear" w:color="auto" w:fill="FFFFFF"/>
        <w:spacing w:beforeAutospacing="0" w:afterAutospacing="0" w:line="360" w:lineRule="auto"/>
        <w:ind w:firstLine="370"/>
        <w:jc w:val="both"/>
        <w:rPr>
          <w:rFonts w:ascii="Times New Roman" w:hAnsi="Times New Roman" w:eastAsia="微软雅黑"/>
          <w:color w:val="333333"/>
        </w:rPr>
      </w:pPr>
      <w:r>
        <w:rPr>
          <w:rFonts w:ascii="Times New Roman" w:hAnsi="Times New Roman" w:eastAsia="宋体"/>
          <w:color w:val="000000"/>
          <w:shd w:val="clear" w:color="auto" w:fill="FFFFFF"/>
        </w:rPr>
        <w:t>评分方式：系统阅卷+人工阅卷。</w:t>
      </w:r>
    </w:p>
    <w:p>
      <w:pPr>
        <w:pStyle w:val="6"/>
        <w:widowControl/>
        <w:shd w:val="clear" w:color="auto" w:fill="FFFFFF"/>
        <w:spacing w:beforeAutospacing="0" w:afterAutospacing="0" w:line="360" w:lineRule="auto"/>
        <w:jc w:val="center"/>
        <w:rPr>
          <w:rFonts w:ascii="Times New Roman" w:hAnsi="Times New Roman" w:eastAsia="微软雅黑"/>
          <w:color w:val="333333"/>
        </w:rPr>
      </w:pPr>
      <w:r>
        <w:rPr>
          <w:rStyle w:val="9"/>
          <w:rFonts w:ascii="Times New Roman" w:hAnsi="Times New Roman" w:eastAsia="宋体"/>
          <w:bCs/>
          <w:color w:val="000000"/>
          <w:shd w:val="clear" w:color="auto" w:fill="FFFFFF"/>
        </w:rPr>
        <w:t>复赛</w:t>
      </w:r>
    </w:p>
    <w:p>
      <w:pPr>
        <w:pStyle w:val="6"/>
        <w:widowControl/>
        <w:shd w:val="clear" w:color="auto" w:fill="FFFFFF"/>
        <w:spacing w:beforeAutospacing="0" w:afterAutospacing="0" w:line="360" w:lineRule="auto"/>
        <w:ind w:firstLine="370"/>
        <w:jc w:val="both"/>
        <w:rPr>
          <w:rFonts w:ascii="Times New Roman" w:hAnsi="Times New Roman" w:eastAsia="微软雅黑"/>
          <w:color w:val="333333"/>
        </w:rPr>
      </w:pPr>
      <w:r>
        <w:rPr>
          <w:rFonts w:ascii="Times New Roman" w:hAnsi="Times New Roman" w:eastAsia="宋体"/>
          <w:color w:val="000000"/>
          <w:shd w:val="clear" w:color="auto" w:fill="FFFFFF"/>
        </w:rPr>
        <w:t>组织方式：由外国语学院大外部组织部分专业学生进行线上限时写作。</w:t>
      </w:r>
    </w:p>
    <w:p>
      <w:pPr>
        <w:pStyle w:val="6"/>
        <w:widowControl/>
        <w:shd w:val="clear" w:color="auto" w:fill="FFFFFF"/>
        <w:spacing w:beforeAutospacing="0" w:afterAutospacing="0" w:line="360" w:lineRule="auto"/>
        <w:ind w:firstLine="370"/>
        <w:jc w:val="both"/>
        <w:rPr>
          <w:rFonts w:ascii="Times New Roman" w:hAnsi="Times New Roman" w:eastAsia="微软雅黑"/>
          <w:color w:val="333333"/>
        </w:rPr>
      </w:pPr>
      <w:r>
        <w:rPr>
          <w:rFonts w:ascii="Times New Roman" w:hAnsi="Times New Roman" w:eastAsia="宋体"/>
          <w:color w:val="000000"/>
          <w:shd w:val="clear" w:color="auto" w:fill="FFFFFF"/>
        </w:rPr>
        <w:t>参赛资格：初赛成绩排名约前</w:t>
      </w:r>
      <w:r>
        <w:rPr>
          <w:rFonts w:hint="eastAsia" w:ascii="Times New Roman" w:hAnsi="Times New Roman" w:eastAsia="宋体"/>
          <w:color w:val="000000"/>
          <w:shd w:val="clear" w:color="auto" w:fill="FFFFFF"/>
        </w:rPr>
        <w:t>2</w:t>
      </w:r>
      <w:r>
        <w:rPr>
          <w:rFonts w:ascii="Times New Roman" w:hAnsi="Times New Roman" w:eastAsia="宋体"/>
          <w:color w:val="000000"/>
          <w:shd w:val="clear" w:color="auto" w:fill="FFFFFF"/>
        </w:rPr>
        <w:t>/3的选手参加复赛（人数视具体报名人数决定）。</w:t>
      </w:r>
    </w:p>
    <w:p>
      <w:pPr>
        <w:pStyle w:val="6"/>
        <w:widowControl/>
        <w:shd w:val="clear" w:color="auto" w:fill="FFFFFF"/>
        <w:spacing w:beforeAutospacing="0" w:afterAutospacing="0" w:line="360" w:lineRule="auto"/>
        <w:ind w:firstLine="370"/>
        <w:jc w:val="both"/>
        <w:rPr>
          <w:rFonts w:ascii="Times New Roman" w:hAnsi="Times New Roman" w:eastAsia="微软雅黑"/>
          <w:color w:val="333333"/>
        </w:rPr>
      </w:pPr>
      <w:r>
        <w:rPr>
          <w:rFonts w:ascii="Times New Roman" w:hAnsi="Times New Roman" w:eastAsia="宋体"/>
          <w:color w:val="000000"/>
          <w:shd w:val="clear" w:color="auto" w:fill="FFFFFF"/>
        </w:rPr>
        <w:t>比赛时间：5月29日，9:30—11:30。</w:t>
      </w:r>
    </w:p>
    <w:p>
      <w:pPr>
        <w:pStyle w:val="6"/>
        <w:widowControl/>
        <w:shd w:val="clear" w:color="auto" w:fill="FFFFFF"/>
        <w:spacing w:beforeAutospacing="0" w:afterAutospacing="0" w:line="360" w:lineRule="auto"/>
        <w:ind w:firstLine="370"/>
        <w:jc w:val="both"/>
        <w:rPr>
          <w:rFonts w:ascii="Times New Roman" w:hAnsi="Times New Roman" w:eastAsia="微软雅黑"/>
          <w:color w:val="333333"/>
        </w:rPr>
      </w:pPr>
      <w:r>
        <w:rPr>
          <w:rFonts w:ascii="Times New Roman" w:hAnsi="Times New Roman" w:eastAsia="宋体"/>
          <w:color w:val="000000"/>
          <w:shd w:val="clear" w:color="auto" w:fill="FFFFFF"/>
        </w:rPr>
        <w:t>比赛题目：比赛为一篇议论文和一篇说明文，学生线上比赛时即可看到题目。</w:t>
      </w:r>
    </w:p>
    <w:p>
      <w:pPr>
        <w:pStyle w:val="6"/>
        <w:widowControl/>
        <w:shd w:val="clear" w:color="auto" w:fill="FFFFFF"/>
        <w:spacing w:beforeAutospacing="0" w:afterAutospacing="0" w:line="360" w:lineRule="auto"/>
        <w:ind w:firstLine="370"/>
        <w:jc w:val="both"/>
        <w:rPr>
          <w:rFonts w:ascii="Times New Roman" w:hAnsi="Times New Roman" w:eastAsia="微软雅黑"/>
          <w:color w:val="333333"/>
        </w:rPr>
      </w:pPr>
      <w:r>
        <w:rPr>
          <w:rFonts w:ascii="Times New Roman" w:hAnsi="Times New Roman" w:eastAsia="宋体"/>
          <w:color w:val="000000"/>
          <w:shd w:val="clear" w:color="auto" w:fill="FFFFFF"/>
        </w:rPr>
        <w:t>比赛形式：iwrite线上限时比赛。</w:t>
      </w:r>
    </w:p>
    <w:p>
      <w:pPr>
        <w:pStyle w:val="6"/>
        <w:widowControl/>
        <w:shd w:val="clear" w:color="auto" w:fill="FFFFFF"/>
        <w:spacing w:beforeAutospacing="0" w:afterAutospacing="0" w:line="360" w:lineRule="auto"/>
        <w:ind w:firstLine="370"/>
        <w:jc w:val="both"/>
        <w:rPr>
          <w:rFonts w:ascii="Times New Roman" w:hAnsi="Times New Roman" w:eastAsia="微软雅黑"/>
          <w:color w:val="333333"/>
        </w:rPr>
      </w:pPr>
      <w:r>
        <w:rPr>
          <w:rFonts w:ascii="Times New Roman" w:hAnsi="Times New Roman" w:eastAsia="宋体"/>
          <w:color w:val="000000"/>
          <w:shd w:val="clear" w:color="auto" w:fill="FFFFFF"/>
        </w:rPr>
        <w:t>评分方式：系统阅卷+人工阅卷。</w:t>
      </w:r>
      <w:r>
        <w:rPr>
          <w:rFonts w:ascii="Times New Roman" w:hAnsi="Times New Roman" w:eastAsia="宋体"/>
          <w:color w:val="333333"/>
          <w:shd w:val="clear" w:color="auto" w:fill="FFFFFF"/>
        </w:rPr>
        <w:t> </w:t>
      </w:r>
    </w:p>
    <w:p>
      <w:pPr>
        <w:pStyle w:val="6"/>
        <w:widowControl/>
        <w:shd w:val="clear" w:color="auto" w:fill="FFFFFF"/>
        <w:spacing w:beforeAutospacing="0" w:afterAutospacing="0" w:line="360" w:lineRule="auto"/>
        <w:jc w:val="center"/>
        <w:rPr>
          <w:rFonts w:ascii="Times New Roman" w:hAnsi="Times New Roman" w:eastAsia="微软雅黑"/>
          <w:color w:val="333333"/>
        </w:rPr>
      </w:pPr>
      <w:r>
        <w:rPr>
          <w:rStyle w:val="9"/>
          <w:rFonts w:ascii="Times New Roman" w:hAnsi="Times New Roman" w:eastAsia="宋体"/>
          <w:bCs/>
          <w:color w:val="000000"/>
          <w:shd w:val="clear" w:color="auto" w:fill="FFFFFF"/>
        </w:rPr>
        <w:t>决赛</w:t>
      </w:r>
    </w:p>
    <w:p>
      <w:pPr>
        <w:pStyle w:val="6"/>
        <w:widowControl/>
        <w:shd w:val="clear" w:color="auto" w:fill="FFFFFF"/>
        <w:spacing w:beforeAutospacing="0" w:afterAutospacing="0" w:line="360" w:lineRule="auto"/>
        <w:ind w:firstLine="370"/>
        <w:jc w:val="both"/>
        <w:rPr>
          <w:rFonts w:ascii="Times New Roman" w:hAnsi="Times New Roman" w:eastAsia="微软雅黑"/>
          <w:color w:val="333333"/>
        </w:rPr>
      </w:pPr>
      <w:r>
        <w:rPr>
          <w:rFonts w:ascii="Times New Roman" w:hAnsi="Times New Roman" w:eastAsia="宋体"/>
          <w:color w:val="000000"/>
          <w:shd w:val="clear" w:color="auto" w:fill="FFFFFF"/>
        </w:rPr>
        <w:t>组织方式：由湖州师范学院外国语学院组织部分学生进行线上限时写作。</w:t>
      </w:r>
    </w:p>
    <w:p>
      <w:pPr>
        <w:pStyle w:val="6"/>
        <w:widowControl/>
        <w:shd w:val="clear" w:color="auto" w:fill="FFFFFF"/>
        <w:spacing w:beforeAutospacing="0" w:afterAutospacing="0" w:line="360" w:lineRule="auto"/>
        <w:ind w:firstLine="370"/>
        <w:jc w:val="both"/>
        <w:rPr>
          <w:rFonts w:ascii="Times New Roman" w:hAnsi="Times New Roman" w:eastAsia="微软雅黑"/>
          <w:color w:val="333333"/>
        </w:rPr>
      </w:pPr>
      <w:r>
        <w:rPr>
          <w:rFonts w:ascii="Times New Roman" w:hAnsi="Times New Roman" w:eastAsia="宋体"/>
          <w:color w:val="000000"/>
          <w:shd w:val="clear" w:color="auto" w:fill="FFFFFF"/>
        </w:rPr>
        <w:t>参赛资格：</w:t>
      </w:r>
      <w:r>
        <w:rPr>
          <w:rFonts w:hint="eastAsia" w:ascii="Times New Roman" w:hAnsi="Times New Roman" w:eastAsia="宋体"/>
          <w:color w:val="000000"/>
          <w:shd w:val="clear" w:color="auto" w:fill="FFFFFF"/>
        </w:rPr>
        <w:t>通过复赛选手</w:t>
      </w:r>
      <w:r>
        <w:rPr>
          <w:rFonts w:ascii="Times New Roman" w:hAnsi="Times New Roman" w:eastAsia="宋体"/>
          <w:color w:val="000000"/>
          <w:shd w:val="clear" w:color="auto" w:fill="FFFFFF"/>
        </w:rPr>
        <w:t>。</w:t>
      </w:r>
    </w:p>
    <w:p>
      <w:pPr>
        <w:pStyle w:val="6"/>
        <w:widowControl/>
        <w:shd w:val="clear" w:color="auto" w:fill="FFFFFF"/>
        <w:spacing w:beforeAutospacing="0" w:afterAutospacing="0" w:line="360" w:lineRule="auto"/>
        <w:ind w:firstLine="370"/>
        <w:jc w:val="both"/>
        <w:rPr>
          <w:rFonts w:ascii="Times New Roman" w:hAnsi="Times New Roman" w:eastAsia="微软雅黑"/>
          <w:color w:val="333333"/>
        </w:rPr>
      </w:pPr>
      <w:r>
        <w:rPr>
          <w:rFonts w:ascii="Times New Roman" w:hAnsi="Times New Roman" w:eastAsia="宋体"/>
          <w:color w:val="000000"/>
          <w:shd w:val="clear" w:color="auto" w:fill="FFFFFF"/>
        </w:rPr>
        <w:t>比赛时间：9月份（根据省通知而定）。</w:t>
      </w:r>
    </w:p>
    <w:p>
      <w:pPr>
        <w:pStyle w:val="6"/>
        <w:widowControl/>
        <w:shd w:val="clear" w:color="auto" w:fill="FFFFFF"/>
        <w:spacing w:beforeAutospacing="0" w:afterAutospacing="0" w:line="360" w:lineRule="auto"/>
        <w:ind w:firstLine="370"/>
        <w:jc w:val="both"/>
        <w:rPr>
          <w:rFonts w:ascii="Times New Roman" w:hAnsi="Times New Roman" w:eastAsia="微软雅黑"/>
          <w:color w:val="333333"/>
        </w:rPr>
      </w:pPr>
      <w:r>
        <w:rPr>
          <w:rFonts w:ascii="Times New Roman" w:hAnsi="Times New Roman" w:eastAsia="宋体"/>
          <w:color w:val="000000"/>
          <w:shd w:val="clear" w:color="auto" w:fill="FFFFFF"/>
        </w:rPr>
        <w:t>比赛题目：比赛为一篇议论文和一篇说明文，比赛现场网上公布题目。</w:t>
      </w:r>
    </w:p>
    <w:p>
      <w:pPr>
        <w:pStyle w:val="6"/>
        <w:widowControl/>
        <w:shd w:val="clear" w:color="auto" w:fill="FFFFFF"/>
        <w:spacing w:beforeAutospacing="0" w:afterAutospacing="0" w:line="360" w:lineRule="auto"/>
        <w:ind w:firstLine="370"/>
        <w:jc w:val="both"/>
        <w:rPr>
          <w:rFonts w:ascii="Times New Roman" w:hAnsi="Times New Roman" w:eastAsia="微软雅黑"/>
          <w:b/>
          <w:bCs/>
          <w:color w:val="FF0000"/>
        </w:rPr>
      </w:pPr>
      <w:r>
        <w:rPr>
          <w:rFonts w:ascii="Times New Roman" w:hAnsi="Times New Roman" w:eastAsia="宋体"/>
          <w:color w:val="333333"/>
          <w:shd w:val="clear" w:color="auto" w:fill="FFFFFF"/>
        </w:rPr>
        <w:t>比赛方式：</w:t>
      </w:r>
      <w:r>
        <w:rPr>
          <w:rFonts w:ascii="Times New Roman" w:hAnsi="Times New Roman" w:eastAsia="宋体"/>
          <w:b/>
          <w:bCs/>
          <w:color w:val="FF0000"/>
          <w:shd w:val="clear" w:color="auto" w:fill="FFFFFF"/>
        </w:rPr>
        <w:t>现场线上写作。请在9月19日之前在大赛官网（</w:t>
      </w:r>
      <w:r>
        <w:rPr>
          <w:rFonts w:ascii="Times New Roman" w:hAnsi="Times New Roman" w:eastAsia="微软雅黑"/>
          <w:b/>
          <w:bCs/>
          <w:color w:val="FF0000"/>
          <w:highlight w:val="yellow"/>
          <w:shd w:val="clear" w:color="auto" w:fill="FFFFFF"/>
        </w:rPr>
        <w:t>http://uchallenge.unipus.cn</w:t>
      </w:r>
      <w:r>
        <w:rPr>
          <w:rFonts w:ascii="Times New Roman" w:hAnsi="Times New Roman" w:eastAsia="宋体"/>
          <w:b/>
          <w:bCs/>
          <w:color w:val="FF0000"/>
          <w:shd w:val="clear" w:color="auto" w:fill="FFFFFF"/>
        </w:rPr>
        <w:t>）“选手报名/参赛”页面进行注册，注册账号为手机号。</w:t>
      </w:r>
    </w:p>
    <w:p>
      <w:pPr>
        <w:pStyle w:val="6"/>
        <w:widowControl/>
        <w:shd w:val="clear" w:color="auto" w:fill="FFFFFF"/>
        <w:spacing w:beforeAutospacing="0" w:afterAutospacing="0" w:line="360" w:lineRule="auto"/>
        <w:ind w:firstLine="370"/>
        <w:jc w:val="both"/>
        <w:rPr>
          <w:rFonts w:ascii="Times New Roman" w:hAnsi="Times New Roman" w:eastAsia="微软雅黑"/>
          <w:b/>
          <w:bCs/>
          <w:color w:val="FF0000"/>
        </w:rPr>
      </w:pPr>
      <w:r>
        <w:rPr>
          <w:rFonts w:ascii="Times New Roman" w:hAnsi="Times New Roman" w:eastAsia="宋体"/>
          <w:b/>
          <w:bCs/>
          <w:color w:val="FF0000"/>
          <w:shd w:val="clear" w:color="auto" w:fill="FFFFFF"/>
        </w:rPr>
        <w:t>评分方式：系统阅卷+人工阅卷。</w:t>
      </w:r>
    </w:p>
    <w:p>
      <w:pPr>
        <w:pStyle w:val="6"/>
        <w:widowControl/>
        <w:shd w:val="clear" w:color="auto" w:fill="FFFFFF"/>
        <w:spacing w:beforeAutospacing="0" w:afterAutospacing="0" w:line="360" w:lineRule="auto"/>
        <w:ind w:firstLine="370"/>
        <w:jc w:val="center"/>
        <w:rPr>
          <w:rFonts w:ascii="Times New Roman" w:hAnsi="Times New Roman" w:eastAsia="微软雅黑"/>
          <w:color w:val="333333"/>
        </w:rPr>
      </w:pPr>
      <w:r>
        <w:rPr>
          <w:rStyle w:val="9"/>
          <w:rFonts w:hint="eastAsia" w:ascii="Times New Roman" w:hAnsi="Times New Roman" w:eastAsia="宋体"/>
          <w:bCs/>
          <w:color w:val="000000"/>
          <w:shd w:val="clear" w:color="auto" w:fill="FFFFFF"/>
        </w:rPr>
        <w:t>七</w:t>
      </w:r>
      <w:r>
        <w:rPr>
          <w:rStyle w:val="9"/>
          <w:rFonts w:ascii="Times New Roman" w:hAnsi="Times New Roman" w:eastAsia="宋体"/>
          <w:bCs/>
          <w:color w:val="000000"/>
          <w:shd w:val="clear" w:color="auto" w:fill="FFFFFF"/>
        </w:rPr>
        <w:t>、奖项设置</w:t>
      </w:r>
    </w:p>
    <w:p>
      <w:pPr>
        <w:pStyle w:val="6"/>
        <w:widowControl/>
        <w:shd w:val="clear" w:color="auto" w:fill="FFFFFF"/>
        <w:spacing w:beforeAutospacing="0" w:afterAutospacing="0" w:line="360" w:lineRule="auto"/>
        <w:ind w:firstLine="480" w:firstLineChars="200"/>
        <w:jc w:val="both"/>
        <w:rPr>
          <w:rFonts w:ascii="Times New Roman" w:hAnsi="Times New Roman" w:eastAsia="微软雅黑"/>
          <w:color w:val="333333"/>
        </w:rPr>
      </w:pPr>
      <w:r>
        <w:rPr>
          <w:rFonts w:ascii="Times New Roman" w:hAnsi="Times New Roman" w:eastAsia="宋体"/>
          <w:color w:val="000000"/>
          <w:shd w:val="clear" w:color="auto" w:fill="FFFFFF"/>
        </w:rPr>
        <w:t>湖州师范学院英语写作竞赛（公外组）设特等奖及一、二、三等奖。</w:t>
      </w:r>
    </w:p>
    <w:p>
      <w:pPr>
        <w:pStyle w:val="6"/>
        <w:widowControl/>
        <w:shd w:val="clear" w:color="auto" w:fill="FFFFFF"/>
        <w:spacing w:beforeAutospacing="0" w:afterAutospacing="0" w:line="360" w:lineRule="auto"/>
        <w:ind w:firstLine="480" w:firstLineChars="200"/>
        <w:jc w:val="both"/>
        <w:rPr>
          <w:rFonts w:ascii="Times New Roman" w:hAnsi="Times New Roman" w:eastAsia="微软雅黑"/>
          <w:color w:val="333333"/>
        </w:rPr>
      </w:pPr>
      <w:r>
        <w:rPr>
          <w:rFonts w:ascii="Times New Roman" w:hAnsi="Times New Roman" w:eastAsia="宋体"/>
          <w:color w:val="000000"/>
          <w:shd w:val="clear" w:color="auto" w:fill="FFFFFF"/>
        </w:rPr>
        <w:t>特等奖1名，一等奖5名，二等奖8名，三等奖10名。（获奖人数视具体情况而变化）</w:t>
      </w:r>
    </w:p>
    <w:p>
      <w:pPr>
        <w:pStyle w:val="6"/>
        <w:widowControl/>
        <w:shd w:val="clear" w:color="auto" w:fill="FFFFFF"/>
        <w:spacing w:beforeAutospacing="0" w:afterAutospacing="0" w:line="360" w:lineRule="auto"/>
        <w:ind w:firstLine="480" w:firstLineChars="200"/>
        <w:jc w:val="both"/>
        <w:rPr>
          <w:rFonts w:ascii="Times New Roman" w:hAnsi="Times New Roman" w:eastAsia="微软雅黑"/>
          <w:color w:val="333333"/>
        </w:rPr>
      </w:pPr>
      <w:r>
        <w:rPr>
          <w:rFonts w:ascii="Times New Roman" w:hAnsi="Times New Roman" w:eastAsia="宋体"/>
          <w:color w:val="000000"/>
          <w:shd w:val="clear" w:color="auto" w:fill="FFFFFF"/>
        </w:rPr>
        <w:t>其他未尽事宜请查阅大赛官方网站：</w:t>
      </w:r>
      <w:r>
        <w:rPr>
          <w:rFonts w:ascii="Times New Roman" w:hAnsi="Times New Roman" w:eastAsia="微软雅黑"/>
          <w:color w:val="000000"/>
          <w:shd w:val="clear" w:color="auto" w:fill="FFFFFF"/>
        </w:rPr>
        <w:t>http://uchallenge.unipus.cn</w:t>
      </w:r>
      <w:r>
        <w:rPr>
          <w:rFonts w:ascii="Times New Roman" w:hAnsi="Times New Roman" w:eastAsia="宋体"/>
          <w:color w:val="000000"/>
          <w:shd w:val="clear" w:color="auto" w:fill="FFFFFF"/>
        </w:rPr>
        <w:t>。</w:t>
      </w:r>
    </w:p>
    <w:p>
      <w:pPr>
        <w:pStyle w:val="6"/>
        <w:widowControl/>
        <w:shd w:val="clear" w:color="auto" w:fill="FFFFFF"/>
        <w:spacing w:beforeAutospacing="0" w:afterAutospacing="0" w:line="360" w:lineRule="auto"/>
        <w:ind w:firstLine="280"/>
        <w:jc w:val="both"/>
        <w:rPr>
          <w:rFonts w:ascii="Times New Roman" w:hAnsi="Times New Roman" w:eastAsia="微软雅黑"/>
          <w:color w:val="333333"/>
        </w:rPr>
      </w:pPr>
      <w:r>
        <w:rPr>
          <w:rStyle w:val="9"/>
          <w:rFonts w:ascii="Times New Roman" w:hAnsi="Times New Roman" w:eastAsia="微软雅黑"/>
          <w:bCs/>
          <w:color w:val="C00000"/>
          <w:shd w:val="clear" w:color="auto" w:fill="FFFFFF"/>
        </w:rPr>
        <w:t> </w:t>
      </w:r>
    </w:p>
    <w:p>
      <w:pPr>
        <w:pStyle w:val="6"/>
        <w:widowControl/>
        <w:shd w:val="clear" w:color="auto" w:fill="FFFFFF"/>
        <w:spacing w:beforeAutospacing="0" w:afterAutospacing="0" w:line="360" w:lineRule="auto"/>
        <w:ind w:firstLine="280"/>
        <w:jc w:val="both"/>
        <w:rPr>
          <w:rFonts w:ascii="Times New Roman" w:hAnsi="Times New Roman" w:eastAsia="微软雅黑"/>
          <w:color w:val="333333"/>
        </w:rPr>
      </w:pPr>
      <w:r>
        <w:rPr>
          <w:rStyle w:val="9"/>
          <w:rFonts w:ascii="Times New Roman" w:hAnsi="Times New Roman" w:eastAsia="宋体"/>
          <w:bCs/>
          <w:color w:val="C00000"/>
          <w:shd w:val="clear" w:color="auto" w:fill="FFFFFF"/>
        </w:rPr>
        <w:t>报名截止时间：即日起至</w:t>
      </w:r>
      <w:r>
        <w:rPr>
          <w:rStyle w:val="9"/>
          <w:rFonts w:ascii="Times New Roman" w:hAnsi="Times New Roman" w:eastAsia="微软雅黑"/>
          <w:bCs/>
          <w:color w:val="C00000"/>
          <w:shd w:val="clear" w:color="auto" w:fill="FFFFFF"/>
        </w:rPr>
        <w:t>2020</w:t>
      </w:r>
      <w:r>
        <w:rPr>
          <w:rStyle w:val="9"/>
          <w:rFonts w:ascii="Times New Roman" w:hAnsi="Times New Roman" w:eastAsia="宋体"/>
          <w:bCs/>
          <w:color w:val="C00000"/>
          <w:shd w:val="clear" w:color="auto" w:fill="FFFFFF"/>
        </w:rPr>
        <w:t>年</w:t>
      </w:r>
      <w:r>
        <w:rPr>
          <w:rStyle w:val="9"/>
          <w:rFonts w:ascii="Times New Roman" w:hAnsi="Times New Roman" w:eastAsia="微软雅黑"/>
          <w:bCs/>
          <w:color w:val="C00000"/>
          <w:shd w:val="clear" w:color="auto" w:fill="FFFFFF"/>
        </w:rPr>
        <w:t>5</w:t>
      </w:r>
      <w:r>
        <w:rPr>
          <w:rStyle w:val="9"/>
          <w:rFonts w:ascii="Times New Roman" w:hAnsi="Times New Roman" w:eastAsia="宋体"/>
          <w:bCs/>
          <w:color w:val="C00000"/>
          <w:shd w:val="clear" w:color="auto" w:fill="FFFFFF"/>
        </w:rPr>
        <w:t>月</w:t>
      </w:r>
      <w:r>
        <w:rPr>
          <w:rStyle w:val="9"/>
          <w:rFonts w:hint="eastAsia" w:ascii="Times New Roman" w:hAnsi="Times New Roman" w:eastAsia="微软雅黑"/>
          <w:bCs/>
          <w:color w:val="C00000"/>
          <w:shd w:val="clear" w:color="auto" w:fill="FFFFFF"/>
        </w:rPr>
        <w:t>18</w:t>
      </w:r>
      <w:r>
        <w:rPr>
          <w:rStyle w:val="9"/>
          <w:rFonts w:ascii="Times New Roman" w:hAnsi="Times New Roman" w:eastAsia="宋体"/>
          <w:bCs/>
          <w:color w:val="C00000"/>
          <w:shd w:val="clear" w:color="auto" w:fill="FFFFFF"/>
        </w:rPr>
        <w:t>日。</w:t>
      </w:r>
    </w:p>
    <w:p>
      <w:pPr>
        <w:pStyle w:val="6"/>
        <w:widowControl/>
        <w:shd w:val="clear" w:color="auto" w:fill="FFFFFF"/>
        <w:spacing w:beforeAutospacing="0" w:afterAutospacing="0" w:line="360" w:lineRule="auto"/>
        <w:ind w:firstLine="280"/>
        <w:jc w:val="both"/>
        <w:rPr>
          <w:rStyle w:val="9"/>
          <w:rFonts w:hint="eastAsia" w:ascii="Times New Roman" w:hAnsi="Times New Roman" w:eastAsia="宋体"/>
          <w:bCs/>
          <w:color w:val="C00000"/>
          <w:shd w:val="clear" w:color="auto" w:fill="FFFFFF"/>
        </w:rPr>
      </w:pPr>
      <w:r>
        <w:rPr>
          <w:rStyle w:val="9"/>
          <w:rFonts w:ascii="Times New Roman" w:hAnsi="Times New Roman" w:eastAsia="宋体"/>
          <w:bCs/>
          <w:color w:val="C00000"/>
          <w:shd w:val="clear" w:color="auto" w:fill="FFFFFF"/>
        </w:rPr>
        <w:t>如有疑问</w:t>
      </w:r>
      <w:r>
        <w:rPr>
          <w:rStyle w:val="9"/>
          <w:rFonts w:hint="eastAsia" w:ascii="Times New Roman" w:hAnsi="Times New Roman" w:eastAsia="宋体"/>
          <w:bCs/>
          <w:color w:val="C00000"/>
          <w:shd w:val="clear" w:color="auto" w:fill="FFFFFF"/>
        </w:rPr>
        <w:t>，</w:t>
      </w:r>
      <w:r>
        <w:rPr>
          <w:rStyle w:val="9"/>
          <w:rFonts w:ascii="Times New Roman" w:hAnsi="Times New Roman" w:eastAsia="宋体"/>
          <w:bCs/>
          <w:color w:val="C00000"/>
          <w:shd w:val="clear" w:color="auto" w:fill="FFFFFF"/>
        </w:rPr>
        <w:t>可联系</w:t>
      </w:r>
      <w:r>
        <w:rPr>
          <w:rStyle w:val="9"/>
          <w:rFonts w:hint="eastAsia" w:ascii="Times New Roman" w:hAnsi="Times New Roman" w:eastAsia="宋体"/>
          <w:bCs/>
          <w:color w:val="C00000"/>
          <w:shd w:val="clear" w:color="auto" w:fill="FFFFFF"/>
        </w:rPr>
        <w:t>外国语学院大外部</w:t>
      </w:r>
      <w:r>
        <w:rPr>
          <w:rStyle w:val="9"/>
          <w:rFonts w:ascii="Times New Roman" w:hAnsi="Times New Roman" w:eastAsia="宋体"/>
          <w:bCs/>
          <w:color w:val="C00000"/>
          <w:shd w:val="clear" w:color="auto" w:fill="FFFFFF"/>
        </w:rPr>
        <w:t>：叶忠星老师（</w:t>
      </w:r>
      <w:r>
        <w:rPr>
          <w:rStyle w:val="9"/>
          <w:rFonts w:ascii="Times New Roman" w:hAnsi="Times New Roman" w:eastAsia="微软雅黑"/>
          <w:bCs/>
          <w:color w:val="C00000"/>
          <w:shd w:val="clear" w:color="auto" w:fill="FFFFFF"/>
        </w:rPr>
        <w:t>670231</w:t>
      </w:r>
      <w:r>
        <w:rPr>
          <w:rStyle w:val="9"/>
          <w:rFonts w:ascii="Times New Roman" w:hAnsi="Times New Roman" w:eastAsia="宋体"/>
          <w:bCs/>
          <w:color w:val="C00000"/>
          <w:shd w:val="clear" w:color="auto" w:fill="FFFFFF"/>
        </w:rPr>
        <w:t>）；曹霞老师（</w:t>
      </w:r>
      <w:r>
        <w:rPr>
          <w:rStyle w:val="9"/>
          <w:rFonts w:ascii="Times New Roman" w:hAnsi="Times New Roman" w:eastAsia="微软雅黑"/>
          <w:bCs/>
          <w:color w:val="C00000"/>
          <w:shd w:val="clear" w:color="auto" w:fill="FFFFFF"/>
        </w:rPr>
        <w:t>677896</w:t>
      </w:r>
      <w:r>
        <w:rPr>
          <w:rStyle w:val="9"/>
          <w:rFonts w:ascii="Times New Roman" w:hAnsi="Times New Roman" w:eastAsia="宋体"/>
          <w:bCs/>
          <w:color w:val="C00000"/>
          <w:shd w:val="clear" w:color="auto" w:fill="FFFFFF"/>
        </w:rPr>
        <w:t>）。</w:t>
      </w:r>
    </w:p>
    <w:p>
      <w:pPr>
        <w:pStyle w:val="6"/>
        <w:widowControl/>
        <w:shd w:val="clear" w:color="auto" w:fill="FFFFFF"/>
        <w:spacing w:beforeAutospacing="0" w:afterAutospacing="0" w:line="360" w:lineRule="auto"/>
        <w:ind w:firstLine="280"/>
        <w:jc w:val="both"/>
        <w:rPr>
          <w:rStyle w:val="9"/>
          <w:rFonts w:hint="eastAsia" w:ascii="Times New Roman" w:hAnsi="Times New Roman" w:eastAsia="宋体"/>
          <w:bCs/>
          <w:color w:val="C00000"/>
          <w:shd w:val="clear" w:color="auto" w:fill="FFFFFF"/>
        </w:rPr>
      </w:pPr>
    </w:p>
    <w:p>
      <w:pPr>
        <w:pStyle w:val="6"/>
        <w:widowControl/>
        <w:shd w:val="clear" w:color="auto" w:fill="FFFFFF"/>
        <w:spacing w:beforeAutospacing="0" w:afterAutospacing="0" w:line="360" w:lineRule="auto"/>
        <w:ind w:firstLine="280"/>
        <w:jc w:val="both"/>
        <w:rPr>
          <w:rStyle w:val="9"/>
          <w:rFonts w:hint="eastAsia" w:ascii="Times New Roman" w:hAnsi="Times New Roman" w:eastAsia="宋体"/>
          <w:bCs/>
          <w:color w:val="C00000"/>
          <w:shd w:val="clear" w:color="auto" w:fill="FFFFFF"/>
        </w:rPr>
      </w:pPr>
    </w:p>
    <w:p>
      <w:pPr>
        <w:pStyle w:val="2"/>
        <w:widowControl/>
        <w:shd w:val="clear" w:color="auto" w:fill="FFFFFF"/>
        <w:spacing w:before="70" w:beforeAutospacing="0" w:afterAutospacing="0" w:line="360" w:lineRule="auto"/>
        <w:jc w:val="center"/>
        <w:rPr>
          <w:rFonts w:ascii="Times New Roman" w:hAnsi="Times New Roman" w:eastAsia="微软雅黑"/>
          <w:color w:val="000000"/>
          <w:sz w:val="24"/>
          <w:szCs w:val="24"/>
          <w:shd w:val="clear" w:color="auto" w:fill="FFFFFF"/>
        </w:rPr>
      </w:pPr>
      <w:r>
        <w:rPr>
          <w:rFonts w:ascii="Times New Roman" w:hAnsi="Times New Roman" w:eastAsia="微软雅黑"/>
          <w:color w:val="000000"/>
          <w:sz w:val="24"/>
          <w:szCs w:val="24"/>
          <w:shd w:val="clear" w:color="auto" w:fill="FFFFFF"/>
        </w:rPr>
        <w:t>关于举行2021年“外研社·国才杯”全国英语阅读大赛湖州师范学院校内选拔赛（公外组）通知</w:t>
      </w:r>
    </w:p>
    <w:p/>
    <w:p>
      <w:pPr>
        <w:widowControl/>
        <w:spacing w:line="400" w:lineRule="exact"/>
        <w:ind w:firstLine="420"/>
        <w:rPr>
          <w:rFonts w:cs="宋体" w:asciiTheme="minorEastAsia" w:hAnsiTheme="minorEastAsia"/>
          <w:kern w:val="0"/>
          <w:sz w:val="23"/>
          <w:szCs w:val="23"/>
        </w:rPr>
      </w:pPr>
      <w:r>
        <w:rPr>
          <w:rFonts w:hint="eastAsia" w:cs="宋体" w:asciiTheme="minorEastAsia" w:hAnsiTheme="minorEastAsia"/>
          <w:kern w:val="0"/>
          <w:sz w:val="23"/>
          <w:szCs w:val="23"/>
        </w:rPr>
        <w:t>“外研社·国才杯”全国英语阅读大赛是 “Uchallenge 大学生英语挑战赛”的三大赛事之一，赛制科学，奖品丰厚，旨在通过比赛为大学生提供阅读实践的机会和自我挑战的舞台，满足当代大学生勇于挑战、乐于挑战、益于挑战的特点，碰撞年轻思维、交流时代新知。</w:t>
      </w:r>
    </w:p>
    <w:p>
      <w:pPr>
        <w:widowControl/>
        <w:spacing w:line="400" w:lineRule="exact"/>
        <w:ind w:firstLine="420"/>
        <w:rPr>
          <w:rFonts w:cs="宋体" w:asciiTheme="minorEastAsia" w:hAnsiTheme="minorEastAsia"/>
          <w:kern w:val="0"/>
          <w:sz w:val="23"/>
          <w:szCs w:val="23"/>
        </w:rPr>
      </w:pPr>
      <w:r>
        <w:rPr>
          <w:rFonts w:hint="eastAsia" w:cs="宋体" w:asciiTheme="minorEastAsia" w:hAnsiTheme="minorEastAsia"/>
          <w:kern w:val="0"/>
          <w:sz w:val="23"/>
          <w:szCs w:val="23"/>
        </w:rPr>
        <w:t>为继续深化英语阅读课程教学改革，进一步展示和提高大学生英语阅读能力，激发大学生学习英语的积极性，提高人才培养质量，经研究，</w:t>
      </w:r>
      <w:r>
        <w:rPr>
          <w:rFonts w:hint="eastAsia" w:cs="宋体" w:asciiTheme="minorEastAsia" w:hAnsiTheme="minorEastAsia"/>
          <w:kern w:val="0"/>
          <w:sz w:val="23"/>
          <w:szCs w:val="23"/>
        </w:rPr>
        <w:t>我院将举行2021年“外研社·国才杯”全国大学生英语阅读大赛的湖州师范学院公外组选拔赛。现将具体事项通知如下：</w:t>
      </w:r>
    </w:p>
    <w:p>
      <w:pPr>
        <w:jc w:val="center"/>
        <w:rPr>
          <w:rFonts w:asciiTheme="minorEastAsia" w:hAnsiTheme="minorEastAsia"/>
          <w:b/>
          <w:sz w:val="28"/>
          <w:szCs w:val="28"/>
        </w:rPr>
      </w:pPr>
      <w:r>
        <w:rPr>
          <w:rFonts w:hint="eastAsia" w:asciiTheme="minorEastAsia" w:hAnsiTheme="minorEastAsia"/>
          <w:b/>
          <w:sz w:val="28"/>
          <w:szCs w:val="28"/>
        </w:rPr>
        <w:t>一、组织领导</w:t>
      </w:r>
    </w:p>
    <w:p>
      <w:pPr>
        <w:widowControl/>
        <w:spacing w:line="400" w:lineRule="exact"/>
        <w:jc w:val="left"/>
        <w:rPr>
          <w:rFonts w:cs="宋体" w:asciiTheme="minorEastAsia" w:hAnsiTheme="minorEastAsia"/>
          <w:kern w:val="0"/>
          <w:sz w:val="23"/>
          <w:szCs w:val="23"/>
        </w:rPr>
      </w:pPr>
      <w:r>
        <w:rPr>
          <w:rFonts w:hint="eastAsia" w:cs="宋体" w:asciiTheme="minorEastAsia" w:hAnsiTheme="minorEastAsia"/>
          <w:b/>
          <w:kern w:val="0"/>
          <w:sz w:val="23"/>
          <w:szCs w:val="23"/>
        </w:rPr>
        <w:t>主办单位</w:t>
      </w:r>
      <w:r>
        <w:rPr>
          <w:rFonts w:hint="eastAsia" w:cs="宋体" w:asciiTheme="minorEastAsia" w:hAnsiTheme="minorEastAsia"/>
          <w:kern w:val="0"/>
          <w:sz w:val="23"/>
          <w:szCs w:val="23"/>
        </w:rPr>
        <w:t>：湖州师范学院</w:t>
      </w:r>
    </w:p>
    <w:p>
      <w:pPr>
        <w:widowControl/>
        <w:spacing w:line="400" w:lineRule="exact"/>
        <w:jc w:val="left"/>
        <w:rPr>
          <w:rFonts w:cs="宋体" w:asciiTheme="minorEastAsia" w:hAnsiTheme="minorEastAsia"/>
          <w:kern w:val="0"/>
          <w:sz w:val="23"/>
          <w:szCs w:val="23"/>
        </w:rPr>
      </w:pPr>
      <w:r>
        <w:rPr>
          <w:rFonts w:hint="eastAsia" w:cs="宋体" w:asciiTheme="minorEastAsia" w:hAnsiTheme="minorEastAsia"/>
          <w:b/>
          <w:kern w:val="0"/>
          <w:sz w:val="23"/>
          <w:szCs w:val="23"/>
        </w:rPr>
        <w:t>承办单位</w:t>
      </w:r>
      <w:r>
        <w:rPr>
          <w:rFonts w:hint="eastAsia" w:cs="宋体" w:asciiTheme="minorEastAsia" w:hAnsiTheme="minorEastAsia"/>
          <w:kern w:val="0"/>
          <w:sz w:val="23"/>
          <w:szCs w:val="23"/>
        </w:rPr>
        <w:t>：外国语学院</w:t>
      </w:r>
    </w:p>
    <w:p>
      <w:pPr>
        <w:jc w:val="center"/>
        <w:rPr>
          <w:rFonts w:asciiTheme="minorEastAsia" w:hAnsiTheme="minorEastAsia"/>
          <w:b/>
          <w:sz w:val="28"/>
          <w:szCs w:val="28"/>
        </w:rPr>
      </w:pPr>
      <w:r>
        <w:rPr>
          <w:rFonts w:hint="eastAsia" w:asciiTheme="minorEastAsia" w:hAnsiTheme="minorEastAsia"/>
          <w:b/>
          <w:sz w:val="28"/>
          <w:szCs w:val="28"/>
        </w:rPr>
        <w:t>二、报名方式</w:t>
      </w:r>
    </w:p>
    <w:p>
      <w:pPr>
        <w:widowControl/>
        <w:spacing w:line="400" w:lineRule="exact"/>
        <w:jc w:val="left"/>
        <w:rPr>
          <w:rFonts w:cs="宋体" w:asciiTheme="minorEastAsia" w:hAnsiTheme="minorEastAsia"/>
          <w:kern w:val="0"/>
          <w:sz w:val="23"/>
          <w:szCs w:val="23"/>
        </w:rPr>
      </w:pPr>
      <w:r>
        <w:rPr>
          <w:rFonts w:hint="eastAsia" w:cs="宋体" w:asciiTheme="minorEastAsia" w:hAnsiTheme="minorEastAsia"/>
          <w:b/>
          <w:kern w:val="0"/>
          <w:sz w:val="23"/>
          <w:szCs w:val="23"/>
        </w:rPr>
        <w:t>1</w:t>
      </w:r>
      <w:r>
        <w:rPr>
          <w:rFonts w:cs="宋体" w:asciiTheme="minorEastAsia" w:hAnsiTheme="minorEastAsia"/>
          <w:b/>
          <w:kern w:val="0"/>
          <w:sz w:val="23"/>
          <w:szCs w:val="23"/>
        </w:rPr>
        <w:t xml:space="preserve">. </w:t>
      </w:r>
      <w:r>
        <w:rPr>
          <w:rFonts w:hint="eastAsia" w:cs="宋体" w:asciiTheme="minorEastAsia" w:hAnsiTheme="minorEastAsia"/>
          <w:b/>
          <w:bCs/>
          <w:kern w:val="0"/>
          <w:sz w:val="23"/>
          <w:szCs w:val="23"/>
        </w:rPr>
        <w:t>参赛对象</w:t>
      </w:r>
      <w:r>
        <w:rPr>
          <w:rFonts w:hint="eastAsia" w:cs="宋体" w:asciiTheme="minorEastAsia" w:hAnsiTheme="minorEastAsia"/>
          <w:bCs/>
          <w:kern w:val="0"/>
          <w:sz w:val="23"/>
          <w:szCs w:val="23"/>
        </w:rPr>
        <w:t>：非英语专业</w:t>
      </w:r>
      <w:r>
        <w:rPr>
          <w:rFonts w:hint="eastAsia" w:cs="宋体" w:asciiTheme="minorEastAsia" w:hAnsiTheme="minorEastAsia"/>
          <w:kern w:val="0"/>
          <w:sz w:val="23"/>
          <w:szCs w:val="23"/>
        </w:rPr>
        <w:t>全体学生</w:t>
      </w:r>
    </w:p>
    <w:p>
      <w:pPr>
        <w:widowControl/>
        <w:spacing w:line="400" w:lineRule="exact"/>
        <w:jc w:val="left"/>
        <w:rPr>
          <w:rFonts w:cs="宋体" w:asciiTheme="minorEastAsia" w:hAnsiTheme="minorEastAsia"/>
          <w:kern w:val="0"/>
          <w:sz w:val="23"/>
          <w:szCs w:val="23"/>
        </w:rPr>
      </w:pPr>
      <w:r>
        <w:rPr>
          <w:rFonts w:hint="eastAsia" w:cs="宋体" w:asciiTheme="minorEastAsia" w:hAnsiTheme="minorEastAsia"/>
          <w:b/>
          <w:kern w:val="0"/>
          <w:sz w:val="23"/>
          <w:szCs w:val="23"/>
        </w:rPr>
        <w:t>2</w:t>
      </w:r>
      <w:r>
        <w:rPr>
          <w:rFonts w:cs="宋体" w:asciiTheme="minorEastAsia" w:hAnsiTheme="minorEastAsia"/>
          <w:b/>
          <w:kern w:val="0"/>
          <w:sz w:val="23"/>
          <w:szCs w:val="23"/>
        </w:rPr>
        <w:t xml:space="preserve">. </w:t>
      </w:r>
      <w:r>
        <w:rPr>
          <w:rFonts w:hint="eastAsia" w:cs="宋体" w:asciiTheme="minorEastAsia" w:hAnsiTheme="minorEastAsia"/>
          <w:b/>
          <w:kern w:val="0"/>
          <w:sz w:val="23"/>
          <w:szCs w:val="23"/>
        </w:rPr>
        <w:t>报名时间</w:t>
      </w:r>
      <w:r>
        <w:rPr>
          <w:rFonts w:hint="eastAsia" w:cs="宋体" w:asciiTheme="minorEastAsia" w:hAnsiTheme="minorEastAsia"/>
          <w:bCs/>
          <w:kern w:val="0"/>
          <w:sz w:val="23"/>
          <w:szCs w:val="23"/>
        </w:rPr>
        <w:t>：</w:t>
      </w:r>
      <w:r>
        <w:rPr>
          <w:rFonts w:cs="宋体" w:asciiTheme="minorEastAsia" w:hAnsiTheme="minorEastAsia"/>
          <w:kern w:val="0"/>
          <w:sz w:val="23"/>
          <w:szCs w:val="23"/>
        </w:rPr>
        <w:t>2021年5月10日--5月18日</w:t>
      </w:r>
    </w:p>
    <w:p>
      <w:pPr>
        <w:widowControl/>
        <w:spacing w:line="400" w:lineRule="exact"/>
        <w:jc w:val="left"/>
        <w:rPr>
          <w:rFonts w:hint="eastAsia" w:cs="宋体" w:asciiTheme="minorEastAsia" w:hAnsiTheme="minorEastAsia"/>
          <w:kern w:val="0"/>
          <w:sz w:val="23"/>
          <w:szCs w:val="23"/>
        </w:rPr>
      </w:pPr>
      <w:r>
        <w:rPr>
          <w:rFonts w:cs="宋体" w:asciiTheme="minorEastAsia" w:hAnsiTheme="minorEastAsia"/>
          <w:kern w:val="0"/>
          <w:sz w:val="23"/>
          <w:szCs w:val="23"/>
        </w:rPr>
        <w:drawing>
          <wp:anchor distT="0" distB="0" distL="114300" distR="114300" simplePos="0" relativeHeight="251659264" behindDoc="0" locked="0" layoutInCell="1" allowOverlap="1">
            <wp:simplePos x="0" y="0"/>
            <wp:positionH relativeFrom="column">
              <wp:posOffset>1446530</wp:posOffset>
            </wp:positionH>
            <wp:positionV relativeFrom="paragraph">
              <wp:posOffset>701675</wp:posOffset>
            </wp:positionV>
            <wp:extent cx="2190115" cy="2675890"/>
            <wp:effectExtent l="0" t="0" r="635" b="0"/>
            <wp:wrapTopAndBottom/>
            <wp:docPr id="3" name="图片 1" descr="C:\Users\user\AppData\Local\Temp\WeChat Files\436f39b29fe26d7fa005584a12f34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user\AppData\Local\Temp\WeChat Files\436f39b29fe26d7fa005584a12f34fe.jpg"/>
                    <pic:cNvPicPr>
                      <a:picLocks noChangeAspect="1" noChangeArrowheads="1"/>
                    </pic:cNvPicPr>
                  </pic:nvPicPr>
                  <pic:blipFill>
                    <a:blip r:embed="rId6" cstate="print">
                      <a:extLst>
                        <a:ext uri="{28A0092B-C50C-407E-A947-70E740481C1C}">
                          <a14:useLocalDpi xmlns:a14="http://schemas.microsoft.com/office/drawing/2010/main" val="0"/>
                        </a:ext>
                      </a:extLst>
                    </a:blip>
                    <a:srcRect l="13121" t="10467" r="13942" b="24502"/>
                    <a:stretch>
                      <a:fillRect/>
                    </a:stretch>
                  </pic:blipFill>
                  <pic:spPr>
                    <a:xfrm>
                      <a:off x="0" y="0"/>
                      <a:ext cx="2190115" cy="2675890"/>
                    </a:xfrm>
                    <a:prstGeom prst="rect">
                      <a:avLst/>
                    </a:prstGeom>
                    <a:noFill/>
                    <a:ln>
                      <a:noFill/>
                    </a:ln>
                  </pic:spPr>
                </pic:pic>
              </a:graphicData>
            </a:graphic>
          </wp:anchor>
        </w:drawing>
      </w:r>
      <w:r>
        <w:rPr>
          <w:rFonts w:cs="宋体" w:asciiTheme="minorEastAsia" w:hAnsiTheme="minorEastAsia"/>
          <w:b/>
          <w:kern w:val="0"/>
          <w:sz w:val="23"/>
          <w:szCs w:val="23"/>
        </w:rPr>
        <w:t>3</w:t>
      </w:r>
      <w:r>
        <w:rPr>
          <w:rFonts w:hint="eastAsia" w:cs="宋体" w:asciiTheme="minorEastAsia" w:hAnsiTheme="minorEastAsia"/>
          <w:b/>
          <w:kern w:val="0"/>
          <w:sz w:val="23"/>
          <w:szCs w:val="23"/>
        </w:rPr>
        <w:t xml:space="preserve">. </w:t>
      </w:r>
      <w:r>
        <w:rPr>
          <w:rFonts w:cs="宋体" w:asciiTheme="minorEastAsia" w:hAnsiTheme="minorEastAsia"/>
          <w:b/>
          <w:kern w:val="0"/>
          <w:sz w:val="23"/>
          <w:szCs w:val="23"/>
        </w:rPr>
        <w:t>报名方式</w:t>
      </w:r>
      <w:r>
        <w:rPr>
          <w:rFonts w:cs="宋体" w:asciiTheme="minorEastAsia" w:hAnsiTheme="minorEastAsia"/>
          <w:kern w:val="0"/>
          <w:sz w:val="23"/>
          <w:szCs w:val="23"/>
        </w:rPr>
        <w:t>：报名的同学请务必加入“2021英语阅读大赛公外组”初赛选拔群（钉钉群），并填写《报名信息表》，后续通知将在钉钉群统一发布。</w:t>
      </w:r>
    </w:p>
    <w:p>
      <w:pPr>
        <w:widowControl/>
        <w:spacing w:line="400" w:lineRule="exact"/>
        <w:jc w:val="left"/>
        <w:rPr>
          <w:rFonts w:cs="宋体" w:asciiTheme="minorEastAsia" w:hAnsiTheme="minorEastAsia"/>
          <w:kern w:val="0"/>
          <w:sz w:val="23"/>
          <w:szCs w:val="23"/>
        </w:rPr>
      </w:pPr>
    </w:p>
    <w:p>
      <w:pPr>
        <w:widowControl/>
        <w:spacing w:line="400" w:lineRule="exact"/>
        <w:rPr>
          <w:rFonts w:cs="宋体" w:asciiTheme="minorEastAsia" w:hAnsiTheme="minorEastAsia"/>
          <w:kern w:val="0"/>
          <w:sz w:val="23"/>
          <w:szCs w:val="23"/>
        </w:rPr>
      </w:pPr>
    </w:p>
    <w:p>
      <w:pPr>
        <w:jc w:val="center"/>
        <w:rPr>
          <w:rFonts w:asciiTheme="minorEastAsia" w:hAnsiTheme="minorEastAsia"/>
          <w:b/>
          <w:sz w:val="28"/>
          <w:szCs w:val="28"/>
        </w:rPr>
      </w:pPr>
      <w:r>
        <w:rPr>
          <w:rFonts w:hint="eastAsia" w:asciiTheme="minorEastAsia" w:hAnsiTheme="minorEastAsia"/>
          <w:b/>
          <w:sz w:val="28"/>
          <w:szCs w:val="28"/>
        </w:rPr>
        <w:t>三、竞赛程序</w:t>
      </w:r>
    </w:p>
    <w:p>
      <w:pPr>
        <w:widowControl/>
        <w:shd w:val="clear" w:color="auto" w:fill="FFFFFF"/>
        <w:spacing w:line="400" w:lineRule="exact"/>
        <w:jc w:val="left"/>
        <w:rPr>
          <w:rFonts w:cs="宋体" w:asciiTheme="minorEastAsia" w:hAnsiTheme="minorEastAsia"/>
          <w:b/>
          <w:spacing w:val="15"/>
          <w:kern w:val="0"/>
          <w:sz w:val="23"/>
          <w:szCs w:val="23"/>
          <w:shd w:val="clear" w:color="auto" w:fill="FFFFFF"/>
        </w:rPr>
      </w:pPr>
      <w:r>
        <w:rPr>
          <w:rFonts w:hint="eastAsia" w:cs="宋体" w:asciiTheme="minorEastAsia" w:hAnsiTheme="minorEastAsia"/>
          <w:b/>
          <w:spacing w:val="15"/>
          <w:kern w:val="0"/>
          <w:sz w:val="23"/>
          <w:szCs w:val="23"/>
        </w:rPr>
        <w:t>1.</w:t>
      </w:r>
      <w:r>
        <w:rPr>
          <w:rFonts w:hint="eastAsia" w:cs="宋体" w:asciiTheme="minorEastAsia" w:hAnsiTheme="minorEastAsia"/>
          <w:b/>
          <w:spacing w:val="15"/>
          <w:kern w:val="0"/>
          <w:sz w:val="23"/>
          <w:szCs w:val="23"/>
          <w:shd w:val="clear" w:color="auto" w:fill="FFFFFF"/>
        </w:rPr>
        <w:t>校内选拔赛</w:t>
      </w:r>
    </w:p>
    <w:p>
      <w:pPr>
        <w:widowControl/>
        <w:shd w:val="clear" w:color="auto" w:fill="FFFFFF"/>
        <w:spacing w:line="400" w:lineRule="exact"/>
        <w:ind w:firstLine="520" w:firstLineChars="200"/>
        <w:jc w:val="left"/>
        <w:rPr>
          <w:rFonts w:cs="宋体" w:asciiTheme="minorEastAsia" w:hAnsiTheme="minorEastAsia"/>
          <w:spacing w:val="15"/>
          <w:kern w:val="0"/>
          <w:sz w:val="23"/>
          <w:szCs w:val="23"/>
        </w:rPr>
      </w:pPr>
      <w:r>
        <w:rPr>
          <w:rFonts w:cs="宋体" w:asciiTheme="minorEastAsia" w:hAnsiTheme="minorEastAsia"/>
          <w:spacing w:val="15"/>
          <w:kern w:val="0"/>
          <w:sz w:val="23"/>
          <w:szCs w:val="23"/>
        </w:rPr>
        <w:t>1</w:t>
      </w:r>
      <w:r>
        <w:rPr>
          <w:rFonts w:hint="eastAsia" w:cs="宋体" w:asciiTheme="minorEastAsia" w:hAnsiTheme="minorEastAsia"/>
          <w:spacing w:val="15"/>
          <w:kern w:val="0"/>
          <w:sz w:val="23"/>
          <w:szCs w:val="23"/>
        </w:rPr>
        <w:t>)组织方式：统一笔试</w:t>
      </w:r>
    </w:p>
    <w:p>
      <w:pPr>
        <w:widowControl/>
        <w:shd w:val="clear" w:color="auto" w:fill="FFFFFF"/>
        <w:spacing w:line="400" w:lineRule="exact"/>
        <w:ind w:firstLine="520" w:firstLineChars="200"/>
        <w:jc w:val="left"/>
        <w:rPr>
          <w:rFonts w:cs="宋体" w:asciiTheme="minorEastAsia" w:hAnsiTheme="minorEastAsia"/>
          <w:spacing w:val="15"/>
          <w:kern w:val="0"/>
          <w:sz w:val="23"/>
          <w:szCs w:val="23"/>
        </w:rPr>
      </w:pPr>
      <w:r>
        <w:rPr>
          <w:rFonts w:hint="eastAsia" w:cs="宋体" w:asciiTheme="minorEastAsia" w:hAnsiTheme="minorEastAsia"/>
          <w:spacing w:val="15"/>
          <w:kern w:val="0"/>
          <w:sz w:val="23"/>
          <w:szCs w:val="23"/>
        </w:rPr>
        <w:t>2)比赛时间：</w:t>
      </w:r>
      <w:r>
        <w:rPr>
          <w:rFonts w:cs="宋体" w:asciiTheme="minorEastAsia" w:hAnsiTheme="minorEastAsia"/>
          <w:spacing w:val="15"/>
          <w:kern w:val="0"/>
          <w:sz w:val="23"/>
          <w:szCs w:val="23"/>
        </w:rPr>
        <w:t>6</w:t>
      </w:r>
      <w:r>
        <w:rPr>
          <w:rFonts w:hint="eastAsia" w:cs="宋体" w:asciiTheme="minorEastAsia" w:hAnsiTheme="minorEastAsia"/>
          <w:spacing w:val="15"/>
          <w:kern w:val="0"/>
          <w:sz w:val="23"/>
          <w:szCs w:val="23"/>
        </w:rPr>
        <w:t>月</w:t>
      </w:r>
      <w:r>
        <w:rPr>
          <w:rFonts w:cs="宋体" w:asciiTheme="minorEastAsia" w:hAnsiTheme="minorEastAsia"/>
          <w:spacing w:val="15"/>
          <w:kern w:val="0"/>
          <w:sz w:val="23"/>
          <w:szCs w:val="23"/>
        </w:rPr>
        <w:t>2</w:t>
      </w:r>
      <w:r>
        <w:rPr>
          <w:rFonts w:hint="eastAsia" w:cs="宋体" w:asciiTheme="minorEastAsia" w:hAnsiTheme="minorEastAsia"/>
          <w:spacing w:val="15"/>
          <w:kern w:val="0"/>
          <w:sz w:val="23"/>
          <w:szCs w:val="23"/>
        </w:rPr>
        <w:t>号下午</w:t>
      </w:r>
      <w:r>
        <w:rPr>
          <w:rFonts w:cs="宋体" w:asciiTheme="minorEastAsia" w:hAnsiTheme="minorEastAsia"/>
          <w:spacing w:val="15"/>
          <w:kern w:val="0"/>
          <w:sz w:val="23"/>
          <w:szCs w:val="23"/>
        </w:rPr>
        <w:t>2</w:t>
      </w:r>
      <w:r>
        <w:rPr>
          <w:rFonts w:hint="eastAsia" w:cs="宋体" w:asciiTheme="minorEastAsia" w:hAnsiTheme="minorEastAsia"/>
          <w:spacing w:val="15"/>
          <w:kern w:val="0"/>
          <w:sz w:val="23"/>
          <w:szCs w:val="23"/>
        </w:rPr>
        <w:t>:</w:t>
      </w:r>
      <w:r>
        <w:rPr>
          <w:rFonts w:cs="宋体" w:asciiTheme="minorEastAsia" w:hAnsiTheme="minorEastAsia"/>
          <w:spacing w:val="15"/>
          <w:kern w:val="0"/>
          <w:sz w:val="23"/>
          <w:szCs w:val="23"/>
        </w:rPr>
        <w:t>0</w:t>
      </w:r>
      <w:r>
        <w:rPr>
          <w:rFonts w:hint="eastAsia" w:cs="宋体" w:asciiTheme="minorEastAsia" w:hAnsiTheme="minorEastAsia"/>
          <w:spacing w:val="15"/>
          <w:kern w:val="0"/>
          <w:sz w:val="23"/>
          <w:szCs w:val="23"/>
        </w:rPr>
        <w:t>0-</w:t>
      </w:r>
      <w:r>
        <w:rPr>
          <w:rFonts w:cs="宋体" w:asciiTheme="minorEastAsia" w:hAnsiTheme="minorEastAsia"/>
          <w:spacing w:val="15"/>
          <w:kern w:val="0"/>
          <w:sz w:val="23"/>
          <w:szCs w:val="23"/>
        </w:rPr>
        <w:t>4</w:t>
      </w:r>
      <w:r>
        <w:rPr>
          <w:rFonts w:hint="eastAsia" w:cs="宋体" w:asciiTheme="minorEastAsia" w:hAnsiTheme="minorEastAsia"/>
          <w:spacing w:val="15"/>
          <w:kern w:val="0"/>
          <w:sz w:val="23"/>
          <w:szCs w:val="23"/>
        </w:rPr>
        <w:t>:</w:t>
      </w:r>
      <w:r>
        <w:rPr>
          <w:rFonts w:cs="宋体" w:asciiTheme="minorEastAsia" w:hAnsiTheme="minorEastAsia"/>
          <w:spacing w:val="15"/>
          <w:kern w:val="0"/>
          <w:sz w:val="23"/>
          <w:szCs w:val="23"/>
        </w:rPr>
        <w:t>0</w:t>
      </w:r>
      <w:r>
        <w:rPr>
          <w:rFonts w:hint="eastAsia" w:cs="宋体" w:asciiTheme="minorEastAsia" w:hAnsiTheme="minorEastAsia"/>
          <w:spacing w:val="15"/>
          <w:kern w:val="0"/>
          <w:sz w:val="23"/>
          <w:szCs w:val="23"/>
        </w:rPr>
        <w:t>0</w:t>
      </w:r>
    </w:p>
    <w:p>
      <w:pPr>
        <w:widowControl/>
        <w:shd w:val="clear" w:color="auto" w:fill="FFFFFF"/>
        <w:spacing w:line="400" w:lineRule="exact"/>
        <w:ind w:firstLine="520" w:firstLineChars="200"/>
        <w:jc w:val="left"/>
        <w:rPr>
          <w:rFonts w:cs="宋体" w:asciiTheme="minorEastAsia" w:hAnsiTheme="minorEastAsia"/>
          <w:spacing w:val="15"/>
          <w:kern w:val="0"/>
          <w:sz w:val="23"/>
          <w:szCs w:val="23"/>
        </w:rPr>
      </w:pPr>
      <w:r>
        <w:rPr>
          <w:rFonts w:cs="宋体" w:asciiTheme="minorEastAsia" w:hAnsiTheme="minorEastAsia"/>
          <w:spacing w:val="15"/>
          <w:kern w:val="0"/>
          <w:sz w:val="23"/>
          <w:szCs w:val="23"/>
        </w:rPr>
        <w:t>3</w:t>
      </w:r>
      <w:r>
        <w:rPr>
          <w:rFonts w:hint="eastAsia" w:cs="宋体" w:asciiTheme="minorEastAsia" w:hAnsiTheme="minorEastAsia"/>
          <w:spacing w:val="15"/>
          <w:kern w:val="0"/>
          <w:sz w:val="23"/>
          <w:szCs w:val="23"/>
        </w:rPr>
        <w:t>)比赛地点：钉钉群另行通知</w:t>
      </w:r>
    </w:p>
    <w:p>
      <w:pPr>
        <w:widowControl/>
        <w:shd w:val="clear" w:color="auto" w:fill="FFFFFF"/>
        <w:spacing w:line="400" w:lineRule="exact"/>
        <w:ind w:firstLine="520" w:firstLineChars="200"/>
        <w:jc w:val="left"/>
        <w:rPr>
          <w:rFonts w:hint="eastAsia" w:cs="宋体" w:asciiTheme="minorEastAsia" w:hAnsiTheme="minorEastAsia"/>
          <w:spacing w:val="15"/>
          <w:kern w:val="0"/>
          <w:sz w:val="23"/>
          <w:szCs w:val="23"/>
        </w:rPr>
      </w:pPr>
      <w:r>
        <w:rPr>
          <w:rFonts w:cs="宋体" w:asciiTheme="minorEastAsia" w:hAnsiTheme="minorEastAsia"/>
          <w:spacing w:val="15"/>
          <w:kern w:val="0"/>
          <w:sz w:val="23"/>
          <w:szCs w:val="23"/>
        </w:rPr>
        <w:t>4</w:t>
      </w:r>
      <w:r>
        <w:rPr>
          <w:rFonts w:hint="eastAsia" w:cs="宋体" w:asciiTheme="minorEastAsia" w:hAnsiTheme="minorEastAsia"/>
          <w:spacing w:val="15"/>
          <w:kern w:val="0"/>
          <w:sz w:val="23"/>
          <w:szCs w:val="23"/>
        </w:rPr>
        <w:t>)优秀学生暑假在线培训：历年真题，模拟训练</w:t>
      </w:r>
    </w:p>
    <w:p>
      <w:pPr>
        <w:widowControl/>
        <w:shd w:val="clear" w:color="auto" w:fill="FFFFFF"/>
        <w:spacing w:line="400" w:lineRule="exact"/>
        <w:ind w:firstLine="520" w:firstLineChars="200"/>
        <w:jc w:val="left"/>
        <w:rPr>
          <w:rFonts w:cs="宋体" w:asciiTheme="minorEastAsia" w:hAnsiTheme="minorEastAsia"/>
          <w:spacing w:val="15"/>
          <w:kern w:val="0"/>
          <w:sz w:val="23"/>
          <w:szCs w:val="23"/>
        </w:rPr>
      </w:pPr>
    </w:p>
    <w:p>
      <w:pPr>
        <w:widowControl/>
        <w:shd w:val="clear" w:color="auto" w:fill="FFFFFF"/>
        <w:spacing w:line="400" w:lineRule="exact"/>
        <w:jc w:val="left"/>
        <w:rPr>
          <w:rFonts w:cs="宋体" w:asciiTheme="minorEastAsia" w:hAnsiTheme="minorEastAsia"/>
          <w:b/>
          <w:spacing w:val="15"/>
          <w:kern w:val="0"/>
          <w:sz w:val="23"/>
          <w:szCs w:val="23"/>
        </w:rPr>
      </w:pPr>
      <w:r>
        <w:rPr>
          <w:rFonts w:cs="宋体" w:asciiTheme="minorEastAsia" w:hAnsiTheme="minorEastAsia"/>
          <w:b/>
          <w:spacing w:val="15"/>
          <w:kern w:val="0"/>
          <w:sz w:val="23"/>
          <w:szCs w:val="23"/>
        </w:rPr>
        <w:t>2</w:t>
      </w:r>
      <w:r>
        <w:rPr>
          <w:rFonts w:hint="eastAsia" w:cs="宋体" w:asciiTheme="minorEastAsia" w:hAnsiTheme="minorEastAsia"/>
          <w:b/>
          <w:spacing w:val="15"/>
          <w:kern w:val="0"/>
          <w:sz w:val="23"/>
          <w:szCs w:val="23"/>
        </w:rPr>
        <w:t>.外研社初赛</w:t>
      </w:r>
    </w:p>
    <w:p>
      <w:pPr>
        <w:widowControl/>
        <w:spacing w:line="400" w:lineRule="exact"/>
        <w:ind w:firstLine="460" w:firstLineChars="200"/>
        <w:rPr>
          <w:rFonts w:cs="宋体" w:asciiTheme="minorEastAsia" w:hAnsiTheme="minorEastAsia"/>
          <w:kern w:val="0"/>
          <w:sz w:val="23"/>
          <w:szCs w:val="23"/>
        </w:rPr>
      </w:pPr>
      <w:r>
        <w:rPr>
          <w:rFonts w:hint="eastAsia" w:cs="宋体" w:asciiTheme="minorEastAsia" w:hAnsiTheme="minorEastAsia"/>
          <w:kern w:val="0"/>
          <w:sz w:val="23"/>
          <w:szCs w:val="23"/>
        </w:rPr>
        <w:t>1)优秀学生将参加外研社官网发布的线上初赛，题型</w:t>
      </w:r>
      <w:r>
        <w:rPr>
          <w:rFonts w:hint="eastAsia" w:cs="宋体" w:asciiTheme="minorEastAsia" w:hAnsiTheme="minorEastAsia"/>
          <w:spacing w:val="15"/>
          <w:kern w:val="0"/>
          <w:sz w:val="23"/>
          <w:szCs w:val="23"/>
          <w:shd w:val="clear" w:color="auto" w:fill="FFFFFF"/>
        </w:rPr>
        <w:t>仅为客观题，包括 Read and Know，Read and Reason，Read and Question</w:t>
      </w:r>
      <w:r>
        <w:rPr>
          <w:rFonts w:hint="eastAsia" w:cs="宋体" w:asciiTheme="minorEastAsia" w:hAnsiTheme="minorEastAsia"/>
          <w:kern w:val="0"/>
          <w:sz w:val="23"/>
          <w:szCs w:val="23"/>
          <w:shd w:val="clear" w:color="auto" w:fill="FFFFFF"/>
        </w:rPr>
        <w:t>三个模块，时长为110 分钟。</w:t>
      </w:r>
    </w:p>
    <w:p>
      <w:pPr>
        <w:widowControl/>
        <w:spacing w:line="400" w:lineRule="exact"/>
        <w:ind w:firstLine="460" w:firstLineChars="200"/>
        <w:rPr>
          <w:rFonts w:cs="宋体" w:asciiTheme="minorEastAsia" w:hAnsiTheme="minorEastAsia"/>
          <w:kern w:val="0"/>
          <w:sz w:val="23"/>
          <w:szCs w:val="23"/>
        </w:rPr>
      </w:pPr>
      <w:r>
        <w:rPr>
          <w:rFonts w:hint="eastAsia" w:cs="宋体" w:asciiTheme="minorEastAsia" w:hAnsiTheme="minorEastAsia"/>
          <w:kern w:val="0"/>
          <w:sz w:val="23"/>
          <w:szCs w:val="23"/>
        </w:rPr>
        <w:t>2)时间：等待官网通知</w:t>
      </w:r>
    </w:p>
    <w:p>
      <w:pPr>
        <w:widowControl/>
        <w:spacing w:line="400" w:lineRule="exact"/>
        <w:ind w:firstLine="460" w:firstLineChars="200"/>
        <w:rPr>
          <w:rFonts w:cs="宋体" w:asciiTheme="minorEastAsia" w:hAnsiTheme="minorEastAsia"/>
          <w:kern w:val="0"/>
          <w:sz w:val="23"/>
          <w:szCs w:val="23"/>
        </w:rPr>
      </w:pPr>
      <w:r>
        <w:rPr>
          <w:rFonts w:hint="eastAsia" w:cs="宋体" w:asciiTheme="minorEastAsia" w:hAnsiTheme="minorEastAsia"/>
          <w:kern w:val="0"/>
          <w:sz w:val="23"/>
          <w:szCs w:val="23"/>
        </w:rPr>
        <w:t>3)评分方式：</w:t>
      </w:r>
      <w:r>
        <w:rPr>
          <w:rFonts w:hint="eastAsia" w:cs="宋体" w:asciiTheme="minorEastAsia" w:hAnsiTheme="minorEastAsia"/>
          <w:spacing w:val="15"/>
          <w:kern w:val="0"/>
          <w:sz w:val="23"/>
          <w:szCs w:val="23"/>
          <w:shd w:val="clear" w:color="auto" w:fill="FFFFFF"/>
        </w:rPr>
        <w:t>机器评阅</w:t>
      </w:r>
    </w:p>
    <w:p>
      <w:pPr>
        <w:widowControl/>
        <w:spacing w:line="400" w:lineRule="exact"/>
        <w:ind w:firstLine="460" w:firstLineChars="200"/>
        <w:jc w:val="left"/>
        <w:rPr>
          <w:rFonts w:cs="宋体" w:asciiTheme="minorEastAsia" w:hAnsiTheme="minorEastAsia"/>
          <w:kern w:val="0"/>
          <w:sz w:val="23"/>
          <w:szCs w:val="23"/>
        </w:rPr>
      </w:pPr>
      <w:r>
        <w:rPr>
          <w:rFonts w:hint="eastAsia" w:cs="宋体" w:asciiTheme="minorEastAsia" w:hAnsiTheme="minorEastAsia"/>
          <w:kern w:val="0"/>
          <w:sz w:val="23"/>
          <w:szCs w:val="23"/>
        </w:rPr>
        <w:t>4)大赛初赛奖项设置：外研社初赛设置特等奖和一、二、三等奖。特等奖和一、二、三等奖获奖人数分别占本校参赛选手总数的1%、5%、10%、15%。所有获奖选手将获得由大赛组委会颁发的获奖电子证书和由湖州师范学院颁发的荣誉证书。</w:t>
      </w:r>
    </w:p>
    <w:p>
      <w:pPr>
        <w:widowControl/>
        <w:spacing w:line="400" w:lineRule="exact"/>
        <w:ind w:left="360"/>
        <w:rPr>
          <w:rFonts w:cs="宋体" w:asciiTheme="minorEastAsia" w:hAnsiTheme="minorEastAsia"/>
          <w:kern w:val="0"/>
          <w:sz w:val="23"/>
          <w:szCs w:val="23"/>
        </w:rPr>
      </w:pPr>
      <w:r>
        <w:rPr>
          <w:rFonts w:hint="eastAsia" w:cs="宋体" w:asciiTheme="minorEastAsia" w:hAnsiTheme="minorEastAsia"/>
          <w:kern w:val="0"/>
          <w:sz w:val="23"/>
          <w:szCs w:val="23"/>
        </w:rPr>
        <w:t>  </w:t>
      </w:r>
    </w:p>
    <w:p>
      <w:pPr>
        <w:widowControl/>
        <w:shd w:val="clear" w:color="auto" w:fill="FFFFFF"/>
        <w:spacing w:line="400" w:lineRule="exact"/>
        <w:jc w:val="left"/>
        <w:rPr>
          <w:rFonts w:cs="宋体" w:asciiTheme="minorEastAsia" w:hAnsiTheme="minorEastAsia"/>
          <w:b/>
          <w:spacing w:val="15"/>
          <w:kern w:val="0"/>
          <w:sz w:val="23"/>
          <w:szCs w:val="23"/>
        </w:rPr>
      </w:pPr>
      <w:r>
        <w:rPr>
          <w:rFonts w:cs="宋体" w:asciiTheme="minorEastAsia" w:hAnsiTheme="minorEastAsia"/>
          <w:b/>
          <w:spacing w:val="15"/>
          <w:kern w:val="0"/>
          <w:sz w:val="23"/>
          <w:szCs w:val="23"/>
        </w:rPr>
        <w:t>3</w:t>
      </w:r>
      <w:r>
        <w:rPr>
          <w:rFonts w:hint="eastAsia" w:cs="宋体" w:asciiTheme="minorEastAsia" w:hAnsiTheme="minorEastAsia"/>
          <w:b/>
          <w:spacing w:val="15"/>
          <w:kern w:val="0"/>
          <w:sz w:val="23"/>
          <w:szCs w:val="23"/>
        </w:rPr>
        <w:t>.外研社省级复赛：</w:t>
      </w:r>
    </w:p>
    <w:p>
      <w:pPr>
        <w:widowControl/>
        <w:spacing w:line="400" w:lineRule="exact"/>
        <w:ind w:left="360" w:firstLine="460" w:firstLineChars="200"/>
        <w:rPr>
          <w:rFonts w:cs="宋体" w:asciiTheme="minorEastAsia" w:hAnsiTheme="minorEastAsia"/>
          <w:kern w:val="0"/>
          <w:sz w:val="23"/>
          <w:szCs w:val="23"/>
        </w:rPr>
      </w:pPr>
      <w:r>
        <w:rPr>
          <w:rFonts w:hint="eastAsia" w:cs="宋体" w:asciiTheme="minorEastAsia" w:hAnsiTheme="minorEastAsia"/>
          <w:kern w:val="0"/>
          <w:sz w:val="23"/>
          <w:szCs w:val="23"/>
        </w:rPr>
        <w:t>学院根据</w:t>
      </w:r>
      <w:r>
        <w:rPr>
          <w:rFonts w:hint="eastAsia" w:cs="宋体" w:asciiTheme="minorEastAsia" w:hAnsiTheme="minorEastAsia"/>
          <w:spacing w:val="15"/>
          <w:kern w:val="0"/>
          <w:sz w:val="23"/>
          <w:szCs w:val="23"/>
          <w:shd w:val="clear" w:color="auto" w:fill="FFFFFF"/>
        </w:rPr>
        <w:t>省复赛组委会确定我校晋级复赛的公外组选手名额，综合学生专业素质评估和外研社官网初赛排名最终确定参加省赛的人选。复赛日期</w:t>
      </w:r>
      <w:r>
        <w:rPr>
          <w:rFonts w:hint="eastAsia" w:cs="宋体" w:asciiTheme="minorEastAsia" w:hAnsiTheme="minorEastAsia"/>
          <w:kern w:val="0"/>
          <w:sz w:val="23"/>
          <w:szCs w:val="23"/>
        </w:rPr>
        <w:t>等待官网通知。</w:t>
      </w:r>
    </w:p>
    <w:p>
      <w:pPr>
        <w:widowControl/>
        <w:spacing w:line="400" w:lineRule="exact"/>
        <w:ind w:left="360"/>
        <w:rPr>
          <w:rFonts w:cs="宋体" w:asciiTheme="minorEastAsia" w:hAnsiTheme="minorEastAsia"/>
          <w:kern w:val="0"/>
          <w:sz w:val="23"/>
          <w:szCs w:val="23"/>
        </w:rPr>
      </w:pPr>
      <w:r>
        <w:rPr>
          <w:rFonts w:hint="eastAsia" w:cs="宋体" w:asciiTheme="minorEastAsia" w:hAnsiTheme="minorEastAsia"/>
          <w:kern w:val="0"/>
          <w:sz w:val="23"/>
          <w:szCs w:val="23"/>
        </w:rPr>
        <w:t> </w:t>
      </w:r>
    </w:p>
    <w:p>
      <w:pPr>
        <w:widowControl/>
        <w:shd w:val="clear" w:color="auto" w:fill="FFFFFF"/>
        <w:spacing w:line="400" w:lineRule="exact"/>
        <w:jc w:val="left"/>
        <w:rPr>
          <w:rFonts w:cs="宋体" w:asciiTheme="minorEastAsia" w:hAnsiTheme="minorEastAsia"/>
          <w:b/>
          <w:spacing w:val="15"/>
          <w:kern w:val="0"/>
          <w:sz w:val="23"/>
          <w:szCs w:val="23"/>
        </w:rPr>
      </w:pPr>
      <w:r>
        <w:rPr>
          <w:rFonts w:cs="宋体" w:asciiTheme="minorEastAsia" w:hAnsiTheme="minorEastAsia"/>
          <w:b/>
          <w:spacing w:val="15"/>
          <w:kern w:val="0"/>
          <w:sz w:val="23"/>
          <w:szCs w:val="23"/>
        </w:rPr>
        <w:t>4</w:t>
      </w:r>
      <w:r>
        <w:rPr>
          <w:rFonts w:hint="eastAsia" w:cs="宋体" w:asciiTheme="minorEastAsia" w:hAnsiTheme="minorEastAsia"/>
          <w:b/>
          <w:spacing w:val="15"/>
          <w:kern w:val="0"/>
          <w:sz w:val="23"/>
          <w:szCs w:val="23"/>
        </w:rPr>
        <w:t>.外研社全国决赛：</w:t>
      </w:r>
    </w:p>
    <w:p>
      <w:pPr>
        <w:widowControl/>
        <w:spacing w:line="400" w:lineRule="exact"/>
        <w:ind w:left="360" w:firstLine="520" w:firstLineChars="200"/>
        <w:rPr>
          <w:rFonts w:cs="宋体" w:asciiTheme="minorEastAsia" w:hAnsiTheme="minorEastAsia"/>
          <w:spacing w:val="15"/>
          <w:kern w:val="0"/>
          <w:sz w:val="23"/>
          <w:szCs w:val="23"/>
          <w:shd w:val="clear" w:color="auto" w:fill="FFFFFF"/>
        </w:rPr>
      </w:pPr>
      <w:r>
        <w:rPr>
          <w:rFonts w:hint="eastAsia" w:cs="宋体" w:asciiTheme="minorEastAsia" w:hAnsiTheme="minorEastAsia"/>
          <w:spacing w:val="15"/>
          <w:kern w:val="0"/>
          <w:sz w:val="23"/>
          <w:szCs w:val="23"/>
          <w:shd w:val="clear" w:color="auto" w:fill="FFFFFF"/>
        </w:rPr>
        <w:t>参赛资格为各省（市、自治区）复赛特等奖获奖选手（限3人），比赛地点为北京。决赛时间等待官网通知</w:t>
      </w:r>
    </w:p>
    <w:p>
      <w:pPr>
        <w:widowControl/>
        <w:spacing w:line="400" w:lineRule="exact"/>
        <w:ind w:left="360" w:firstLine="260" w:firstLineChars="100"/>
        <w:rPr>
          <w:rFonts w:cs="宋体" w:asciiTheme="minorEastAsia" w:hAnsiTheme="minorEastAsia"/>
          <w:spacing w:val="15"/>
          <w:kern w:val="0"/>
          <w:sz w:val="23"/>
          <w:szCs w:val="23"/>
          <w:shd w:val="clear" w:color="auto" w:fill="FFFFFF"/>
        </w:rPr>
      </w:pPr>
    </w:p>
    <w:p>
      <w:pPr>
        <w:jc w:val="center"/>
        <w:rPr>
          <w:rFonts w:asciiTheme="minorEastAsia" w:hAnsiTheme="minorEastAsia"/>
          <w:b/>
          <w:sz w:val="28"/>
          <w:szCs w:val="28"/>
        </w:rPr>
      </w:pPr>
      <w:r>
        <w:rPr>
          <w:rFonts w:hint="eastAsia" w:asciiTheme="minorEastAsia" w:hAnsiTheme="minorEastAsia"/>
          <w:b/>
          <w:sz w:val="28"/>
          <w:szCs w:val="28"/>
        </w:rPr>
        <w:t>四、联系方式</w:t>
      </w:r>
    </w:p>
    <w:p>
      <w:pPr>
        <w:widowControl/>
        <w:spacing w:line="400" w:lineRule="exact"/>
        <w:rPr>
          <w:rFonts w:cs="宋体" w:asciiTheme="minorEastAsia" w:hAnsiTheme="minorEastAsia"/>
          <w:spacing w:val="15"/>
          <w:kern w:val="0"/>
          <w:sz w:val="23"/>
          <w:szCs w:val="23"/>
        </w:rPr>
      </w:pPr>
      <w:r>
        <w:rPr>
          <w:rFonts w:hint="eastAsia" w:cs="宋体" w:asciiTheme="minorEastAsia" w:hAnsiTheme="minorEastAsia"/>
          <w:kern w:val="0"/>
          <w:sz w:val="23"/>
          <w:szCs w:val="23"/>
        </w:rPr>
        <w:t>大赛官方网站：</w:t>
      </w:r>
      <w:r>
        <w:fldChar w:fldCharType="begin"/>
      </w:r>
      <w:r>
        <w:instrText xml:space="preserve"> HYPERLINK "http://uchallenge.unipus.cn/" </w:instrText>
      </w:r>
      <w:r>
        <w:fldChar w:fldCharType="separate"/>
      </w:r>
      <w:r>
        <w:rPr>
          <w:rFonts w:hint="eastAsia" w:cs="宋体" w:asciiTheme="minorEastAsia" w:hAnsiTheme="minorEastAsia"/>
          <w:spacing w:val="15"/>
          <w:kern w:val="0"/>
          <w:sz w:val="23"/>
          <w:szCs w:val="23"/>
          <w:u w:val="single"/>
        </w:rPr>
        <w:t>http://uchallenge.unipus.cn</w:t>
      </w:r>
      <w:r>
        <w:rPr>
          <w:rFonts w:hint="eastAsia" w:cs="宋体" w:asciiTheme="minorEastAsia" w:hAnsiTheme="minorEastAsia"/>
          <w:spacing w:val="15"/>
          <w:kern w:val="0"/>
          <w:sz w:val="23"/>
          <w:szCs w:val="23"/>
          <w:u w:val="single"/>
        </w:rPr>
        <w:fldChar w:fldCharType="end"/>
      </w:r>
    </w:p>
    <w:p>
      <w:pPr>
        <w:widowControl/>
        <w:shd w:val="clear" w:color="auto" w:fill="FFFFFF"/>
        <w:spacing w:line="400" w:lineRule="exact"/>
        <w:rPr>
          <w:rFonts w:cs="宋体" w:asciiTheme="minorEastAsia" w:hAnsiTheme="minorEastAsia"/>
          <w:kern w:val="0"/>
          <w:sz w:val="23"/>
          <w:szCs w:val="23"/>
        </w:rPr>
      </w:pPr>
      <w:r>
        <w:rPr>
          <w:rFonts w:hint="eastAsia" w:cs="宋体" w:asciiTheme="minorEastAsia" w:hAnsiTheme="minorEastAsia"/>
          <w:kern w:val="0"/>
          <w:sz w:val="23"/>
          <w:szCs w:val="23"/>
        </w:rPr>
        <w:t>官方微信公众号：外研社Unipus</w:t>
      </w:r>
    </w:p>
    <w:p>
      <w:pPr>
        <w:widowControl/>
        <w:shd w:val="clear" w:color="auto" w:fill="FFFFFF"/>
        <w:spacing w:line="400" w:lineRule="exact"/>
        <w:rPr>
          <w:rFonts w:cs="宋体" w:asciiTheme="minorEastAsia" w:hAnsiTheme="minorEastAsia"/>
          <w:kern w:val="0"/>
          <w:sz w:val="23"/>
          <w:szCs w:val="23"/>
        </w:rPr>
      </w:pPr>
      <w:r>
        <w:rPr>
          <w:rFonts w:hint="eastAsia" w:cs="宋体" w:asciiTheme="minorEastAsia" w:hAnsiTheme="minorEastAsia"/>
          <w:kern w:val="0"/>
          <w:sz w:val="23"/>
          <w:szCs w:val="23"/>
        </w:rPr>
        <w:t>咨询电话：廖老师13</w:t>
      </w:r>
      <w:r>
        <w:rPr>
          <w:rFonts w:cs="宋体" w:asciiTheme="minorEastAsia" w:hAnsiTheme="minorEastAsia"/>
          <w:kern w:val="0"/>
          <w:sz w:val="23"/>
          <w:szCs w:val="23"/>
        </w:rPr>
        <w:t>511212046</w:t>
      </w:r>
      <w:r>
        <w:rPr>
          <w:rFonts w:hint="eastAsia" w:cs="宋体" w:asciiTheme="minorEastAsia" w:hAnsiTheme="minorEastAsia"/>
          <w:kern w:val="0"/>
          <w:sz w:val="23"/>
          <w:szCs w:val="23"/>
        </w:rPr>
        <w:t>，周老师</w:t>
      </w:r>
      <w:r>
        <w:rPr>
          <w:rFonts w:cs="宋体" w:asciiTheme="minorEastAsia" w:hAnsiTheme="minorEastAsia"/>
          <w:kern w:val="0"/>
          <w:sz w:val="23"/>
          <w:szCs w:val="23"/>
        </w:rPr>
        <w:t>13665717375</w:t>
      </w:r>
    </w:p>
    <w:p>
      <w:pPr>
        <w:pStyle w:val="6"/>
        <w:widowControl/>
        <w:shd w:val="clear" w:color="auto" w:fill="FFFFFF"/>
        <w:spacing w:beforeAutospacing="0" w:afterAutospacing="0" w:line="360" w:lineRule="auto"/>
        <w:ind w:firstLine="280"/>
        <w:jc w:val="both"/>
        <w:rPr>
          <w:rFonts w:ascii="Times New Roman" w:hAnsi="Times New Roman" w:eastAsia="宋体"/>
          <w:b/>
          <w:bCs/>
          <w:color w:val="C00000"/>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F3303"/>
    <w:rsid w:val="001F3303"/>
    <w:rsid w:val="003974F2"/>
    <w:rsid w:val="00430852"/>
    <w:rsid w:val="005B240D"/>
    <w:rsid w:val="00660927"/>
    <w:rsid w:val="007B3D6D"/>
    <w:rsid w:val="00801DAA"/>
    <w:rsid w:val="00A15046"/>
    <w:rsid w:val="00CA44C3"/>
    <w:rsid w:val="00DB6380"/>
    <w:rsid w:val="045D66AC"/>
    <w:rsid w:val="09E7560F"/>
    <w:rsid w:val="159773A8"/>
    <w:rsid w:val="242516F6"/>
    <w:rsid w:val="2DFF4CC3"/>
    <w:rsid w:val="2F423B09"/>
    <w:rsid w:val="513937CB"/>
    <w:rsid w:val="585A7B38"/>
    <w:rsid w:val="5E55650D"/>
    <w:rsid w:val="63163C07"/>
    <w:rsid w:val="650321AF"/>
    <w:rsid w:val="70A34534"/>
    <w:rsid w:val="75795C34"/>
    <w:rsid w:val="76653B59"/>
    <w:rsid w:val="7A9961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uiPriority w:val="0"/>
    <w:rPr>
      <w:sz w:val="18"/>
      <w:szCs w:val="18"/>
    </w:rPr>
  </w:style>
  <w:style w:type="paragraph" w:styleId="4">
    <w:name w:val="footer"/>
    <w:basedOn w:val="1"/>
    <w:link w:val="14"/>
    <w:uiPriority w:val="0"/>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HTML Acronym"/>
    <w:basedOn w:val="8"/>
    <w:uiPriority w:val="0"/>
  </w:style>
  <w:style w:type="character" w:styleId="11">
    <w:name w:val="Hyperlink"/>
    <w:basedOn w:val="8"/>
    <w:qFormat/>
    <w:uiPriority w:val="0"/>
    <w:rPr>
      <w:color w:val="0000FF"/>
      <w:u w:val="single"/>
    </w:rPr>
  </w:style>
  <w:style w:type="character" w:styleId="12">
    <w:name w:val="HTML Cite"/>
    <w:basedOn w:val="8"/>
    <w:uiPriority w:val="0"/>
    <w:rPr>
      <w:i/>
    </w:rPr>
  </w:style>
  <w:style w:type="character" w:customStyle="1" w:styleId="13">
    <w:name w:val="页眉 Char"/>
    <w:basedOn w:val="8"/>
    <w:link w:val="5"/>
    <w:uiPriority w:val="0"/>
    <w:rPr>
      <w:rFonts w:asciiTheme="minorHAnsi" w:hAnsiTheme="minorHAnsi" w:eastAsiaTheme="minorEastAsia" w:cstheme="minorBidi"/>
      <w:kern w:val="2"/>
      <w:sz w:val="18"/>
      <w:szCs w:val="18"/>
    </w:rPr>
  </w:style>
  <w:style w:type="character" w:customStyle="1" w:styleId="14">
    <w:name w:val="页脚 Char"/>
    <w:basedOn w:val="8"/>
    <w:link w:val="4"/>
    <w:uiPriority w:val="0"/>
    <w:rPr>
      <w:rFonts w:asciiTheme="minorHAnsi" w:hAnsiTheme="minorHAnsi" w:eastAsiaTheme="minorEastAsia" w:cstheme="minorBidi"/>
      <w:kern w:val="2"/>
      <w:sz w:val="18"/>
      <w:szCs w:val="18"/>
    </w:rPr>
  </w:style>
  <w:style w:type="character" w:customStyle="1" w:styleId="15">
    <w:name w:val="批注框文本 Char"/>
    <w:basedOn w:val="8"/>
    <w:link w:val="3"/>
    <w:uiPriority w:val="0"/>
    <w:rPr>
      <w:rFonts w:asciiTheme="minorHAnsi" w:hAnsiTheme="minorHAnsi" w:eastAsiaTheme="minorEastAsia" w:cstheme="minorBidi"/>
      <w:kern w:val="2"/>
      <w:sz w:val="18"/>
      <w:szCs w:val="18"/>
    </w:rPr>
  </w:style>
  <w:style w:type="character" w:customStyle="1" w:styleId="16">
    <w:name w:val="mceitemnbsp"/>
    <w:basedOn w:val="8"/>
    <w:uiPriority w:val="0"/>
    <w:rPr>
      <w:shd w:val="clear" w:fill="DDDD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377</Words>
  <Characters>2149</Characters>
  <Lines>17</Lines>
  <Paragraphs>5</Paragraphs>
  <TotalTime>20</TotalTime>
  <ScaleCrop>false</ScaleCrop>
  <LinksUpToDate>false</LinksUpToDate>
  <CharactersWithSpaces>2521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cccc</dc:creator>
  <cp:lastModifiedBy>默默的骆驼</cp:lastModifiedBy>
  <dcterms:modified xsi:type="dcterms:W3CDTF">2021-05-11T00:23:46Z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153532FF261144849C9DF604A985CBFD</vt:lpwstr>
  </property>
</Properties>
</file>